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5"/>
        <w:gridCol w:w="194"/>
        <w:gridCol w:w="533"/>
        <w:gridCol w:w="94"/>
        <w:gridCol w:w="1939"/>
        <w:gridCol w:w="948"/>
        <w:gridCol w:w="1736"/>
        <w:gridCol w:w="1131"/>
        <w:gridCol w:w="1987"/>
      </w:tblGrid>
      <w:tr w:rsidR="00B4042B" w:rsidRPr="007456A8" w:rsidTr="006559D2">
        <w:trPr>
          <w:cantSplit/>
          <w:trHeight w:val="720"/>
        </w:trPr>
        <w:tc>
          <w:tcPr>
            <w:tcW w:w="2343" w:type="pct"/>
            <w:gridSpan w:val="5"/>
          </w:tcPr>
          <w:p w:rsidR="00B4042B" w:rsidRPr="007456A8" w:rsidRDefault="00B4042B" w:rsidP="00AF219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  <w:r w:rsidRPr="007456A8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  <w:r w:rsidR="00B56D8E" w:rsidRPr="007456A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proofErr w:type="gramStart"/>
            <w:r w:rsidRPr="007456A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А</w:t>
            </w:r>
            <w:proofErr w:type="gramEnd"/>
          </w:p>
          <w:p w:rsidR="00B56D8E" w:rsidRPr="007456A8" w:rsidRDefault="00B56D8E" w:rsidP="00AF219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456A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Давление</w:t>
            </w:r>
          </w:p>
        </w:tc>
        <w:tc>
          <w:tcPr>
            <w:tcW w:w="2657" w:type="pct"/>
            <w:gridSpan w:val="4"/>
          </w:tcPr>
          <w:p w:rsidR="00B4042B" w:rsidRPr="007456A8" w:rsidRDefault="00B4042B" w:rsidP="00AF219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proofErr w:type="spellStart"/>
            <w:r w:rsidR="00647AAA" w:rsidRPr="007456A8">
              <w:rPr>
                <w:rFonts w:ascii="Times New Roman" w:hAnsi="Times New Roman"/>
                <w:sz w:val="24"/>
                <w:szCs w:val="24"/>
                <w:lang w:val="ru-RU"/>
              </w:rPr>
              <w:t>Зерноградская</w:t>
            </w:r>
            <w:proofErr w:type="spellEnd"/>
          </w:p>
        </w:tc>
      </w:tr>
      <w:tr w:rsidR="00B4042B" w:rsidRPr="007456A8" w:rsidTr="006559D2">
        <w:trPr>
          <w:cantSplit/>
          <w:trHeight w:val="461"/>
        </w:trPr>
        <w:tc>
          <w:tcPr>
            <w:tcW w:w="2343" w:type="pct"/>
            <w:gridSpan w:val="5"/>
          </w:tcPr>
          <w:p w:rsidR="00B4042B" w:rsidRPr="007456A8" w:rsidRDefault="00B4042B" w:rsidP="00AF219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  <w:r w:rsidR="007456A8">
              <w:rPr>
                <w:rFonts w:ascii="Times New Roman" w:hAnsi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657" w:type="pct"/>
            <w:gridSpan w:val="4"/>
          </w:tcPr>
          <w:p w:rsidR="00B4042B" w:rsidRPr="007456A8" w:rsidRDefault="00B4042B" w:rsidP="006478E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r w:rsidR="006559D2" w:rsidRPr="007456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47AAA" w:rsidRPr="007456A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Лузина В.В.</w:t>
            </w:r>
          </w:p>
        </w:tc>
      </w:tr>
      <w:tr w:rsidR="00B4042B" w:rsidRPr="007456A8" w:rsidTr="006559D2">
        <w:trPr>
          <w:cantSplit/>
          <w:trHeight w:val="412"/>
        </w:trPr>
        <w:tc>
          <w:tcPr>
            <w:tcW w:w="2343" w:type="pct"/>
            <w:gridSpan w:val="5"/>
          </w:tcPr>
          <w:p w:rsidR="00B4042B" w:rsidRPr="007456A8" w:rsidRDefault="00B4042B" w:rsidP="00AF219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szCs w:val="24"/>
                <w:lang w:val="ru-RU"/>
              </w:rPr>
              <w:t>Класс: 7</w:t>
            </w:r>
          </w:p>
        </w:tc>
        <w:tc>
          <w:tcPr>
            <w:tcW w:w="1229" w:type="pct"/>
            <w:gridSpan w:val="2"/>
          </w:tcPr>
          <w:p w:rsidR="00B4042B" w:rsidRPr="007456A8" w:rsidRDefault="00B4042B" w:rsidP="00AF219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присутствующих:</w:t>
            </w:r>
            <w:r w:rsidR="00647AAA" w:rsidRPr="007456A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28" w:type="pct"/>
            <w:gridSpan w:val="2"/>
          </w:tcPr>
          <w:p w:rsidR="00B4042B" w:rsidRPr="007456A8" w:rsidRDefault="00B4042B" w:rsidP="00AF219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  <w:r w:rsidRPr="007456A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B4042B" w:rsidRPr="007456A8" w:rsidTr="006559D2">
        <w:trPr>
          <w:cantSplit/>
          <w:trHeight w:val="412"/>
        </w:trPr>
        <w:tc>
          <w:tcPr>
            <w:tcW w:w="1412" w:type="pct"/>
            <w:gridSpan w:val="3"/>
          </w:tcPr>
          <w:p w:rsidR="00B4042B" w:rsidRPr="007456A8" w:rsidRDefault="00B4042B" w:rsidP="00244D90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588" w:type="pct"/>
            <w:gridSpan w:val="6"/>
            <w:tcBorders>
              <w:right w:val="single" w:sz="4" w:space="0" w:color="auto"/>
            </w:tcBorders>
          </w:tcPr>
          <w:p w:rsidR="00B4042B" w:rsidRPr="007456A8" w:rsidRDefault="00B56D8E" w:rsidP="00BD21F7">
            <w:pPr>
              <w:pStyle w:val="AssignmentTemplate"/>
              <w:spacing w:before="120" w:after="12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szCs w:val="24"/>
                <w:lang w:val="ru-RU"/>
              </w:rPr>
              <w:t>Сообщающиеся сосуды</w:t>
            </w:r>
          </w:p>
        </w:tc>
      </w:tr>
      <w:tr w:rsidR="006F3E52" w:rsidRPr="007456A8" w:rsidTr="006559D2">
        <w:trPr>
          <w:cantSplit/>
        </w:trPr>
        <w:tc>
          <w:tcPr>
            <w:tcW w:w="1412" w:type="pct"/>
            <w:gridSpan w:val="3"/>
          </w:tcPr>
          <w:p w:rsidR="006F3E52" w:rsidRPr="007456A8" w:rsidRDefault="006F3E52" w:rsidP="00244D90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588" w:type="pct"/>
            <w:gridSpan w:val="6"/>
          </w:tcPr>
          <w:p w:rsidR="00BD21F7" w:rsidRPr="007456A8" w:rsidRDefault="00B56D8E" w:rsidP="00FE4B9C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i/>
                <w:sz w:val="24"/>
                <w:lang w:val="ru-RU"/>
              </w:rPr>
              <w:t>7.3.1.6. Приводить примеры использования сообщающихся сосудов</w:t>
            </w:r>
          </w:p>
        </w:tc>
      </w:tr>
      <w:tr w:rsidR="006F3E52" w:rsidRPr="007456A8" w:rsidTr="006559D2">
        <w:trPr>
          <w:cantSplit/>
          <w:trHeight w:val="603"/>
        </w:trPr>
        <w:tc>
          <w:tcPr>
            <w:tcW w:w="1412" w:type="pct"/>
            <w:gridSpan w:val="3"/>
          </w:tcPr>
          <w:p w:rsidR="006F3E52" w:rsidRPr="007456A8" w:rsidRDefault="006F3E52" w:rsidP="00244D9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588" w:type="pct"/>
            <w:gridSpan w:val="6"/>
          </w:tcPr>
          <w:p w:rsidR="007E6845" w:rsidRPr="007456A8" w:rsidRDefault="00191C64" w:rsidP="0077480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Для всех:</w:t>
            </w:r>
          </w:p>
          <w:p w:rsidR="00774806" w:rsidRPr="007456A8" w:rsidRDefault="00B56D8E" w:rsidP="0077480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Знают определение сообщающиеся сосуды, знают применение сообщающихся сосудов в быту</w:t>
            </w:r>
          </w:p>
          <w:p w:rsidR="00191C64" w:rsidRPr="007456A8" w:rsidRDefault="00191C64" w:rsidP="0077480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Для большинства:</w:t>
            </w:r>
          </w:p>
          <w:p w:rsidR="00AE1F7E" w:rsidRPr="007456A8" w:rsidRDefault="00B56D8E" w:rsidP="0077480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понимают  и могут экспериментально показать закон сообщающихся сосудов</w:t>
            </w:r>
            <w:r w:rsidR="006559D2" w:rsidRPr="007456A8">
              <w:rPr>
                <w:rFonts w:ascii="Times New Roman" w:hAnsi="Times New Roman"/>
                <w:sz w:val="24"/>
                <w:lang w:val="ru-RU"/>
              </w:rPr>
              <w:t xml:space="preserve"> для однородных жидкостей</w:t>
            </w:r>
          </w:p>
          <w:p w:rsidR="00774806" w:rsidRPr="007456A8" w:rsidRDefault="00191C64" w:rsidP="0077480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Для некоторых:</w:t>
            </w:r>
          </w:p>
          <w:p w:rsidR="006559D2" w:rsidRPr="007456A8" w:rsidRDefault="006559D2" w:rsidP="006559D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понимают  и могут экспериментально показать закон сообщающихся сосудов для неоднородных жидкостей</w:t>
            </w:r>
          </w:p>
          <w:p w:rsidR="006559D2" w:rsidRPr="007456A8" w:rsidRDefault="006559D2" w:rsidP="0077480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6F3E52" w:rsidRPr="007456A8" w:rsidTr="006559D2">
        <w:trPr>
          <w:cantSplit/>
          <w:trHeight w:val="603"/>
        </w:trPr>
        <w:tc>
          <w:tcPr>
            <w:tcW w:w="1412" w:type="pct"/>
            <w:gridSpan w:val="3"/>
          </w:tcPr>
          <w:p w:rsidR="006F3E52" w:rsidRPr="007456A8" w:rsidRDefault="00244AE3" w:rsidP="00244D9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588" w:type="pct"/>
            <w:gridSpan w:val="6"/>
          </w:tcPr>
          <w:p w:rsidR="009F06C9" w:rsidRPr="007456A8" w:rsidRDefault="0050574D" w:rsidP="00C92B2D">
            <w:pPr>
              <w:tabs>
                <w:tab w:val="center" w:pos="1647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7456A8">
              <w:rPr>
                <w:rFonts w:ascii="Times New Roman" w:hAnsi="Times New Roman"/>
                <w:b/>
                <w:sz w:val="24"/>
                <w:lang w:val="kk-KZ"/>
              </w:rPr>
              <w:t>Учащиеся</w:t>
            </w:r>
            <w:r w:rsidR="009F06C9" w:rsidRPr="007456A8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  <w:p w:rsidR="009F06C9" w:rsidRPr="007456A8" w:rsidRDefault="009F06C9" w:rsidP="00C92B2D">
            <w:pPr>
              <w:tabs>
                <w:tab w:val="center" w:pos="1647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456A8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6559D2" w:rsidRPr="007456A8">
              <w:rPr>
                <w:rFonts w:ascii="Times New Roman" w:hAnsi="Times New Roman"/>
                <w:sz w:val="24"/>
                <w:lang w:val="kk-KZ"/>
              </w:rPr>
              <w:t>знают понятие сообщающиеся сосуды</w:t>
            </w:r>
          </w:p>
          <w:p w:rsidR="00C92B2D" w:rsidRPr="007456A8" w:rsidRDefault="009F06C9" w:rsidP="00F4753F">
            <w:pPr>
              <w:tabs>
                <w:tab w:val="center" w:pos="1647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456A8">
              <w:rPr>
                <w:rFonts w:ascii="Times New Roman" w:hAnsi="Times New Roman"/>
                <w:sz w:val="24"/>
                <w:lang w:val="kk-KZ"/>
              </w:rPr>
              <w:t>- привод</w:t>
            </w:r>
            <w:r w:rsidR="00F4753F" w:rsidRPr="007456A8">
              <w:rPr>
                <w:rFonts w:ascii="Times New Roman" w:hAnsi="Times New Roman"/>
                <w:sz w:val="24"/>
                <w:lang w:val="kk-KZ"/>
              </w:rPr>
              <w:t>я</w:t>
            </w:r>
            <w:r w:rsidRPr="007456A8">
              <w:rPr>
                <w:rFonts w:ascii="Times New Roman" w:hAnsi="Times New Roman"/>
                <w:sz w:val="24"/>
                <w:lang w:val="kk-KZ"/>
              </w:rPr>
              <w:t>т примеры</w:t>
            </w:r>
            <w:r w:rsidR="006559D2" w:rsidRPr="007456A8">
              <w:rPr>
                <w:rFonts w:ascii="Times New Roman" w:hAnsi="Times New Roman"/>
                <w:sz w:val="24"/>
                <w:lang w:val="kk-KZ"/>
              </w:rPr>
              <w:t xml:space="preserve"> соощающихся сосудов</w:t>
            </w:r>
          </w:p>
          <w:p w:rsidR="006F3E52" w:rsidRPr="007456A8" w:rsidRDefault="00F4753F" w:rsidP="00F4753F">
            <w:pPr>
              <w:tabs>
                <w:tab w:val="center" w:pos="1647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456A8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1759D5" w:rsidRPr="007456A8">
              <w:rPr>
                <w:rFonts w:ascii="Times New Roman" w:hAnsi="Times New Roman"/>
                <w:sz w:val="24"/>
                <w:lang w:val="ru-RU"/>
              </w:rPr>
              <w:t>анализируют зависимость</w:t>
            </w:r>
            <w:r w:rsidRPr="007456A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559D2" w:rsidRPr="007456A8">
              <w:rPr>
                <w:rFonts w:ascii="Times New Roman" w:hAnsi="Times New Roman"/>
                <w:sz w:val="24"/>
                <w:lang w:val="ru-RU"/>
              </w:rPr>
              <w:t>плотности жидкости от высоты стола жидкости в сообщающихся сосудах</w:t>
            </w:r>
          </w:p>
        </w:tc>
      </w:tr>
      <w:tr w:rsidR="006F3E52" w:rsidRPr="007456A8" w:rsidTr="006559D2">
        <w:trPr>
          <w:cantSplit/>
          <w:trHeight w:val="603"/>
        </w:trPr>
        <w:tc>
          <w:tcPr>
            <w:tcW w:w="1412" w:type="pct"/>
            <w:gridSpan w:val="3"/>
          </w:tcPr>
          <w:p w:rsidR="006F3E52" w:rsidRPr="007456A8" w:rsidRDefault="006F3E52" w:rsidP="00244D9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6F3E52" w:rsidRPr="007456A8" w:rsidRDefault="006F3E52" w:rsidP="00244D9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88" w:type="pct"/>
            <w:gridSpan w:val="6"/>
          </w:tcPr>
          <w:p w:rsidR="006F3E52" w:rsidRPr="007456A8" w:rsidRDefault="0022256B" w:rsidP="0022256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 xml:space="preserve">Предметная лексика и терминология: </w:t>
            </w:r>
            <w:r w:rsidR="00B56D8E" w:rsidRPr="007456A8">
              <w:rPr>
                <w:rFonts w:ascii="Times New Roman" w:hAnsi="Times New Roman"/>
                <w:sz w:val="24"/>
                <w:lang w:val="ru-RU"/>
              </w:rPr>
              <w:t xml:space="preserve">Давление жидкости и газа, закон Паскаля, </w:t>
            </w:r>
            <w:r w:rsidR="00AE16F8" w:rsidRPr="007456A8">
              <w:rPr>
                <w:rFonts w:ascii="Times New Roman" w:hAnsi="Times New Roman"/>
                <w:sz w:val="24"/>
                <w:lang w:val="ru-RU"/>
              </w:rPr>
              <w:t>сообщающиеся</w:t>
            </w:r>
            <w:r w:rsidR="00B56D8E" w:rsidRPr="007456A8">
              <w:rPr>
                <w:rFonts w:ascii="Times New Roman" w:hAnsi="Times New Roman"/>
                <w:sz w:val="24"/>
                <w:lang w:val="ru-RU"/>
              </w:rPr>
              <w:t xml:space="preserve"> сосуды</w:t>
            </w:r>
          </w:p>
          <w:p w:rsidR="0022256B" w:rsidRPr="007456A8" w:rsidRDefault="0022256B" w:rsidP="0022256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Серия полезных фраз для диалога/письма</w:t>
            </w:r>
          </w:p>
          <w:p w:rsidR="0022256B" w:rsidRPr="007456A8" w:rsidRDefault="00B56D8E" w:rsidP="0022256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 xml:space="preserve">Сообщающиеся сосуды </w:t>
            </w:r>
            <w:r w:rsidR="001F2DD0" w:rsidRPr="007456A8">
              <w:rPr>
                <w:rFonts w:ascii="Times New Roman" w:hAnsi="Times New Roman"/>
                <w:sz w:val="24"/>
                <w:lang w:val="ru-RU"/>
              </w:rPr>
              <w:t xml:space="preserve"> это</w:t>
            </w:r>
            <w:r w:rsidR="0022256B" w:rsidRPr="007456A8">
              <w:rPr>
                <w:rFonts w:ascii="Times New Roman" w:hAnsi="Times New Roman"/>
                <w:sz w:val="24"/>
                <w:lang w:val="ru-RU"/>
              </w:rPr>
              <w:t xml:space="preserve"> …</w:t>
            </w:r>
          </w:p>
          <w:p w:rsidR="0022256B" w:rsidRPr="007456A8" w:rsidRDefault="0022256B" w:rsidP="0022256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Для того чтобы записать / ввести данные/ информацию/ результаты, мы...</w:t>
            </w:r>
          </w:p>
          <w:p w:rsidR="0022256B" w:rsidRPr="007456A8" w:rsidRDefault="00AE16F8" w:rsidP="0022256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Как видно из эксперимента</w:t>
            </w:r>
            <w:r w:rsidR="0022256B" w:rsidRPr="007456A8">
              <w:rPr>
                <w:rFonts w:ascii="Times New Roman" w:hAnsi="Times New Roman"/>
                <w:sz w:val="24"/>
                <w:lang w:val="ru-RU"/>
              </w:rPr>
              <w:t>...</w:t>
            </w:r>
          </w:p>
          <w:p w:rsidR="0022256B" w:rsidRPr="007456A8" w:rsidRDefault="0022256B" w:rsidP="0022256B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Подводя итоги ...</w:t>
            </w:r>
          </w:p>
        </w:tc>
      </w:tr>
      <w:tr w:rsidR="006F3E52" w:rsidRPr="007456A8" w:rsidTr="006559D2">
        <w:trPr>
          <w:cantSplit/>
          <w:trHeight w:val="603"/>
        </w:trPr>
        <w:tc>
          <w:tcPr>
            <w:tcW w:w="1412" w:type="pct"/>
            <w:gridSpan w:val="3"/>
          </w:tcPr>
          <w:p w:rsidR="006F3E52" w:rsidRPr="007456A8" w:rsidRDefault="006F3E52" w:rsidP="00244D9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 xml:space="preserve">Привитие ценностей </w:t>
            </w:r>
          </w:p>
          <w:p w:rsidR="006F3E52" w:rsidRPr="007456A8" w:rsidRDefault="006F3E52" w:rsidP="00244D9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F3E52" w:rsidRPr="007456A8" w:rsidRDefault="006F3E52" w:rsidP="00244D9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88" w:type="pct"/>
            <w:gridSpan w:val="6"/>
          </w:tcPr>
          <w:p w:rsidR="006F3E52" w:rsidRPr="007456A8" w:rsidRDefault="0014518D" w:rsidP="0014518D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Целеустремлённость, ответственность, уважение к труду, уважение к сообществу, воспитание к желанию обучаться на протяжении всей жизни.</w:t>
            </w:r>
          </w:p>
          <w:p w:rsidR="0014518D" w:rsidRPr="007456A8" w:rsidRDefault="006F3E52" w:rsidP="00F4753F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 xml:space="preserve">Привитие </w:t>
            </w:r>
            <w:r w:rsidR="00ED4143" w:rsidRPr="007456A8">
              <w:rPr>
                <w:rFonts w:ascii="Times New Roman" w:hAnsi="Times New Roman"/>
                <w:sz w:val="24"/>
                <w:lang w:val="ru-RU"/>
              </w:rPr>
              <w:t xml:space="preserve">ценностей осуществляется через… </w:t>
            </w:r>
            <w:r w:rsidR="00F4753F" w:rsidRPr="007456A8">
              <w:rPr>
                <w:rFonts w:ascii="Times New Roman" w:hAnsi="Times New Roman"/>
                <w:sz w:val="24"/>
                <w:lang w:val="ru-RU"/>
              </w:rPr>
              <w:t>изучение н</w:t>
            </w:r>
            <w:r w:rsidR="00B56D8E" w:rsidRPr="007456A8">
              <w:rPr>
                <w:rFonts w:ascii="Times New Roman" w:hAnsi="Times New Roman"/>
                <w:sz w:val="24"/>
                <w:lang w:val="ru-RU"/>
              </w:rPr>
              <w:t xml:space="preserve">ового материала, индивидуальную работу и работу </w:t>
            </w:r>
            <w:r w:rsidR="00F4753F" w:rsidRPr="007456A8">
              <w:rPr>
                <w:rFonts w:ascii="Times New Roman" w:hAnsi="Times New Roman"/>
                <w:sz w:val="24"/>
                <w:lang w:val="ru-RU"/>
              </w:rPr>
              <w:t xml:space="preserve"> в группе.</w:t>
            </w:r>
          </w:p>
        </w:tc>
      </w:tr>
      <w:tr w:rsidR="006F3E52" w:rsidRPr="007456A8" w:rsidTr="006559D2">
        <w:trPr>
          <w:cantSplit/>
          <w:trHeight w:val="516"/>
        </w:trPr>
        <w:tc>
          <w:tcPr>
            <w:tcW w:w="1412" w:type="pct"/>
            <w:gridSpan w:val="3"/>
          </w:tcPr>
          <w:p w:rsidR="006559D2" w:rsidRPr="007456A8" w:rsidRDefault="006F3E52" w:rsidP="00244D9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Межпредметные</w:t>
            </w:r>
            <w:proofErr w:type="spellEnd"/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6F3E52" w:rsidRPr="007456A8" w:rsidRDefault="006F3E52" w:rsidP="00244D9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r w:rsidR="006559D2" w:rsidRPr="007456A8">
              <w:rPr>
                <w:rFonts w:ascii="Times New Roman" w:hAnsi="Times New Roman"/>
                <w:b/>
                <w:sz w:val="24"/>
                <w:lang w:val="ru-RU"/>
              </w:rPr>
              <w:t>вязи</w:t>
            </w:r>
          </w:p>
        </w:tc>
        <w:tc>
          <w:tcPr>
            <w:tcW w:w="3588" w:type="pct"/>
            <w:gridSpan w:val="6"/>
          </w:tcPr>
          <w:p w:rsidR="006F3E52" w:rsidRPr="007456A8" w:rsidRDefault="00CD0C22" w:rsidP="00FE4B9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С географией высота над уровнем моря, с математикой при расчете высоты столба жидкости или плотности жидкости в сообщающихся сосудах</w:t>
            </w:r>
          </w:p>
        </w:tc>
      </w:tr>
      <w:tr w:rsidR="006F3E52" w:rsidRPr="007456A8" w:rsidTr="006559D2">
        <w:trPr>
          <w:cantSplit/>
        </w:trPr>
        <w:tc>
          <w:tcPr>
            <w:tcW w:w="1412" w:type="pct"/>
            <w:gridSpan w:val="3"/>
          </w:tcPr>
          <w:p w:rsidR="006F3E52" w:rsidRPr="007456A8" w:rsidRDefault="006F3E52" w:rsidP="00F4753F">
            <w:pPr>
              <w:spacing w:before="40" w:after="40"/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Предварительные знания</w:t>
            </w:r>
          </w:p>
        </w:tc>
        <w:tc>
          <w:tcPr>
            <w:tcW w:w="3588" w:type="pct"/>
            <w:gridSpan w:val="6"/>
          </w:tcPr>
          <w:p w:rsidR="006F3E52" w:rsidRPr="007456A8" w:rsidRDefault="00CD0C22" w:rsidP="00F4753F">
            <w:pPr>
              <w:spacing w:before="60" w:after="60"/>
              <w:jc w:val="both"/>
              <w:rPr>
                <w:rFonts w:ascii="Times New Roman" w:hAnsi="Times New Roman"/>
                <w:color w:val="2976A4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Учащиеся знают понятие давление в жидкостях  газах на дно и стенки сосуда, закон Паскаля</w:t>
            </w:r>
          </w:p>
        </w:tc>
      </w:tr>
      <w:tr w:rsidR="006F3E52" w:rsidRPr="007456A8" w:rsidTr="006559D2">
        <w:trPr>
          <w:trHeight w:val="504"/>
        </w:trPr>
        <w:tc>
          <w:tcPr>
            <w:tcW w:w="5000" w:type="pct"/>
            <w:gridSpan w:val="9"/>
          </w:tcPr>
          <w:p w:rsidR="006F3E52" w:rsidRPr="007456A8" w:rsidRDefault="006F3E52" w:rsidP="00CD0C2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6F3E52" w:rsidRPr="007456A8" w:rsidTr="006559D2">
        <w:trPr>
          <w:trHeight w:val="554"/>
        </w:trPr>
        <w:tc>
          <w:tcPr>
            <w:tcW w:w="1079" w:type="pct"/>
          </w:tcPr>
          <w:p w:rsidR="006F3E52" w:rsidRPr="007456A8" w:rsidRDefault="006F3E52" w:rsidP="00244D9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011" w:type="pct"/>
            <w:gridSpan w:val="7"/>
          </w:tcPr>
          <w:p w:rsidR="006F3E52" w:rsidRPr="007456A8" w:rsidRDefault="006F3E52" w:rsidP="00F4753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</w:p>
        </w:tc>
        <w:tc>
          <w:tcPr>
            <w:tcW w:w="910" w:type="pct"/>
          </w:tcPr>
          <w:p w:rsidR="006F3E52" w:rsidRPr="007456A8" w:rsidRDefault="006F3E52" w:rsidP="00244D9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F4753F" w:rsidRPr="007456A8" w:rsidTr="006559D2">
        <w:trPr>
          <w:trHeight w:val="554"/>
        </w:trPr>
        <w:tc>
          <w:tcPr>
            <w:tcW w:w="1079" w:type="pct"/>
          </w:tcPr>
          <w:p w:rsidR="00F4753F" w:rsidRPr="007456A8" w:rsidRDefault="00F4753F" w:rsidP="00F4753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F4753F" w:rsidRPr="007456A8" w:rsidRDefault="00F4753F" w:rsidP="00F4753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1-2 мин</w:t>
            </w:r>
          </w:p>
        </w:tc>
        <w:tc>
          <w:tcPr>
            <w:tcW w:w="3011" w:type="pct"/>
            <w:gridSpan w:val="7"/>
          </w:tcPr>
          <w:p w:rsidR="00F4753F" w:rsidRPr="007456A8" w:rsidRDefault="00F4753F" w:rsidP="00F4753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Орг. Момент. Приветствие.</w:t>
            </w:r>
          </w:p>
          <w:p w:rsidR="00CD0C22" w:rsidRPr="007456A8" w:rsidRDefault="000775E9" w:rsidP="00CD0C22">
            <w:pPr>
              <w:pStyle w:val="a8"/>
              <w:shd w:val="clear" w:color="auto" w:fill="FFFFFF"/>
              <w:spacing w:before="0" w:beforeAutospacing="0" w:after="150" w:afterAutospacing="0" w:line="300" w:lineRule="atLeast"/>
            </w:pPr>
            <w:r w:rsidRPr="007456A8">
              <w:rPr>
                <w:rStyle w:val="a9"/>
                <w:rFonts w:eastAsiaTheme="majorEastAsia"/>
              </w:rPr>
              <w:t>Дерево</w:t>
            </w:r>
            <w:r w:rsidR="00CD0C22" w:rsidRPr="007456A8">
              <w:rPr>
                <w:rStyle w:val="a9"/>
                <w:rFonts w:eastAsiaTheme="majorEastAsia"/>
              </w:rPr>
              <w:t xml:space="preserve"> </w:t>
            </w:r>
            <w:r w:rsidR="00AE16F8" w:rsidRPr="007456A8">
              <w:rPr>
                <w:rStyle w:val="a9"/>
                <w:rFonts w:eastAsiaTheme="majorEastAsia"/>
              </w:rPr>
              <w:t>достижений</w:t>
            </w:r>
          </w:p>
          <w:p w:rsidR="00CD0C22" w:rsidRPr="007456A8" w:rsidRDefault="00CD0C22" w:rsidP="00CD0C22">
            <w:pPr>
              <w:pStyle w:val="a8"/>
              <w:shd w:val="clear" w:color="auto" w:fill="FFFFFF"/>
              <w:spacing w:before="0" w:beforeAutospacing="0" w:after="150" w:afterAutospacing="0" w:line="300" w:lineRule="atLeast"/>
            </w:pPr>
            <w:r w:rsidRPr="007456A8">
              <w:rPr>
                <w:rStyle w:val="aa"/>
              </w:rPr>
              <w:t>Педагог</w:t>
            </w:r>
            <w:r w:rsidRPr="007456A8">
              <w:rPr>
                <w:rStyle w:val="a9"/>
                <w:rFonts w:eastAsiaTheme="majorEastAsia"/>
              </w:rPr>
              <w:t>.</w:t>
            </w:r>
            <w:r w:rsidR="000775E9" w:rsidRPr="007456A8">
              <w:t> Обратите внимание</w:t>
            </w:r>
            <w:r w:rsidR="005F0032" w:rsidRPr="007456A8">
              <w:t xml:space="preserve"> на </w:t>
            </w:r>
            <w:r w:rsidR="000775E9" w:rsidRPr="007456A8">
              <w:t xml:space="preserve"> одинокое дерево у нас на </w:t>
            </w:r>
            <w:r w:rsidR="000775E9" w:rsidRPr="007456A8">
              <w:lastRenderedPageBreak/>
              <w:t>доске</w:t>
            </w:r>
            <w:r w:rsidRPr="007456A8">
              <w:t>. У каждого из вас есть листочки разного</w:t>
            </w:r>
            <w:r w:rsidR="005F0032" w:rsidRPr="007456A8">
              <w:t xml:space="preserve"> цвета. Я попрошу вас взять или несколько </w:t>
            </w:r>
            <w:r w:rsidRPr="007456A8">
              <w:t xml:space="preserve"> из них (любого</w:t>
            </w:r>
            <w:r w:rsidR="000775E9" w:rsidRPr="007456A8">
              <w:t xml:space="preserve"> цвета) и помочь нашему дереву </w:t>
            </w:r>
            <w:r w:rsidRPr="007456A8">
              <w:t xml:space="preserve"> покрыться разноцветными красками.</w:t>
            </w:r>
          </w:p>
          <w:p w:rsidR="00CD0C22" w:rsidRPr="007456A8" w:rsidRDefault="00CD0C22" w:rsidP="00CD0C22">
            <w:pPr>
              <w:pStyle w:val="a8"/>
              <w:shd w:val="clear" w:color="auto" w:fill="FFFFFF"/>
              <w:spacing w:before="0" w:beforeAutospacing="0" w:after="150" w:afterAutospacing="0" w:line="300" w:lineRule="atLeast"/>
            </w:pPr>
            <w:r w:rsidRPr="007456A8">
              <w:t>Тех, кто выбрал зеленый лист, ожидает успех на сегодняшнем занятии.</w:t>
            </w:r>
          </w:p>
          <w:p w:rsidR="00CD0C22" w:rsidRPr="007456A8" w:rsidRDefault="00CD0C22" w:rsidP="00CD0C22">
            <w:pPr>
              <w:pStyle w:val="a8"/>
              <w:shd w:val="clear" w:color="auto" w:fill="FFFFFF"/>
              <w:spacing w:before="0" w:beforeAutospacing="0" w:after="150" w:afterAutospacing="0" w:line="300" w:lineRule="atLeast"/>
            </w:pPr>
            <w:r w:rsidRPr="007456A8">
              <w:t>Те, кто выбрал</w:t>
            </w:r>
          </w:p>
          <w:p w:rsidR="00CD0C22" w:rsidRPr="007456A8" w:rsidRDefault="000775E9" w:rsidP="00CD0C22">
            <w:pPr>
              <w:pStyle w:val="a8"/>
              <w:shd w:val="clear" w:color="auto" w:fill="FFFFFF"/>
              <w:spacing w:before="0" w:beforeAutospacing="0" w:after="150" w:afterAutospacing="0" w:line="300" w:lineRule="atLeast"/>
            </w:pPr>
            <w:r w:rsidRPr="007456A8">
              <w:t>Малиновый</w:t>
            </w:r>
            <w:proofErr w:type="gramStart"/>
            <w:r w:rsidRPr="007456A8">
              <w:t xml:space="preserve"> </w:t>
            </w:r>
            <w:r w:rsidR="00CD0C22" w:rsidRPr="007456A8">
              <w:t>,</w:t>
            </w:r>
            <w:proofErr w:type="gramEnd"/>
            <w:r w:rsidR="00CD0C22" w:rsidRPr="007456A8">
              <w:t xml:space="preserve"> — желают общаться.</w:t>
            </w:r>
          </w:p>
          <w:p w:rsidR="00CD0C22" w:rsidRPr="007456A8" w:rsidRDefault="00CD0C22" w:rsidP="00CD0C22">
            <w:pPr>
              <w:pStyle w:val="a8"/>
              <w:shd w:val="clear" w:color="auto" w:fill="FFFFFF"/>
              <w:spacing w:before="0" w:beforeAutospacing="0" w:after="150" w:afterAutospacing="0" w:line="300" w:lineRule="atLeast"/>
            </w:pPr>
            <w:proofErr w:type="gramStart"/>
            <w:r w:rsidRPr="007456A8">
              <w:t>Желтый</w:t>
            </w:r>
            <w:proofErr w:type="gramEnd"/>
            <w:r w:rsidRPr="007456A8">
              <w:t xml:space="preserve"> — проявят активность.</w:t>
            </w:r>
          </w:p>
          <w:p w:rsidR="00CD0C22" w:rsidRPr="007456A8" w:rsidRDefault="000775E9" w:rsidP="00CD0C22">
            <w:pPr>
              <w:pStyle w:val="a8"/>
              <w:shd w:val="clear" w:color="auto" w:fill="FFFFFF"/>
              <w:spacing w:before="0" w:beforeAutospacing="0" w:after="150" w:afterAutospacing="0" w:line="300" w:lineRule="atLeast"/>
            </w:pPr>
            <w:proofErr w:type="gramStart"/>
            <w:r w:rsidRPr="007456A8">
              <w:t>Оранжевый</w:t>
            </w:r>
            <w:proofErr w:type="gramEnd"/>
            <w:r w:rsidRPr="007456A8">
              <w:t xml:space="preserve"> </w:t>
            </w:r>
            <w:r w:rsidR="00CD0C22" w:rsidRPr="007456A8">
              <w:t xml:space="preserve"> — будут настойчивы.</w:t>
            </w:r>
          </w:p>
          <w:p w:rsidR="00CD0C22" w:rsidRPr="007456A8" w:rsidRDefault="000775E9" w:rsidP="00CD0C22">
            <w:pPr>
              <w:pStyle w:val="a8"/>
              <w:shd w:val="clear" w:color="auto" w:fill="FFFFFF"/>
              <w:spacing w:before="0" w:beforeAutospacing="0" w:after="150" w:afterAutospacing="0" w:line="300" w:lineRule="atLeast"/>
            </w:pPr>
            <w:r w:rsidRPr="007456A8">
              <w:t xml:space="preserve">Помните, что красота данного дерева </w:t>
            </w:r>
            <w:r w:rsidR="00CD0C22" w:rsidRPr="007456A8">
              <w:t xml:space="preserve"> зависит от вас, ваших стремлений и ожиданий.</w:t>
            </w:r>
          </w:p>
          <w:p w:rsidR="00CD0C22" w:rsidRPr="007456A8" w:rsidRDefault="00CD0C22" w:rsidP="00CD0C22">
            <w:pPr>
              <w:pStyle w:val="a8"/>
              <w:shd w:val="clear" w:color="auto" w:fill="FFFFFF"/>
              <w:spacing w:before="0" w:beforeAutospacing="0" w:after="150" w:afterAutospacing="0" w:line="300" w:lineRule="atLeast"/>
            </w:pPr>
            <w:r w:rsidRPr="007456A8">
              <w:t> </w:t>
            </w:r>
          </w:p>
          <w:p w:rsidR="00F4753F" w:rsidRPr="007456A8" w:rsidRDefault="00F4753F" w:rsidP="005F7C0F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10" w:type="pct"/>
          </w:tcPr>
          <w:p w:rsidR="00F4753F" w:rsidRPr="007456A8" w:rsidRDefault="000775E9" w:rsidP="00244D9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Изображение дерева на доске</w:t>
            </w:r>
          </w:p>
        </w:tc>
      </w:tr>
      <w:tr w:rsidR="00F4753F" w:rsidRPr="007456A8" w:rsidTr="006559D2">
        <w:trPr>
          <w:trHeight w:val="554"/>
        </w:trPr>
        <w:tc>
          <w:tcPr>
            <w:tcW w:w="1079" w:type="pct"/>
          </w:tcPr>
          <w:p w:rsidR="00F4753F" w:rsidRPr="007456A8" w:rsidRDefault="00F4753F" w:rsidP="00F4753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4753F" w:rsidRPr="007456A8" w:rsidRDefault="0099037C" w:rsidP="00F4753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10</w:t>
            </w:r>
            <w:r w:rsidR="00F4753F" w:rsidRPr="007456A8">
              <w:rPr>
                <w:rFonts w:ascii="Times New Roman" w:hAnsi="Times New Roman"/>
                <w:b/>
                <w:sz w:val="24"/>
                <w:lang w:val="ru-RU"/>
              </w:rPr>
              <w:t xml:space="preserve"> мин</w:t>
            </w:r>
          </w:p>
        </w:tc>
        <w:tc>
          <w:tcPr>
            <w:tcW w:w="3011" w:type="pct"/>
            <w:gridSpan w:val="7"/>
          </w:tcPr>
          <w:p w:rsidR="003467B7" w:rsidRPr="007456A8" w:rsidRDefault="003467B7" w:rsidP="00F4753F">
            <w:pPr>
              <w:spacing w:before="60" w:after="60"/>
              <w:rPr>
                <w:rFonts w:ascii="Times New Roman" w:hAnsi="Times New Roman"/>
                <w:i/>
                <w:sz w:val="24"/>
                <w:u w:val="single"/>
                <w:lang w:val="ru-RU" w:eastAsia="ru-RU"/>
              </w:rPr>
            </w:pPr>
            <w:r w:rsidRPr="007456A8">
              <w:rPr>
                <w:rFonts w:ascii="Times New Roman" w:hAnsi="Times New Roman"/>
                <w:i/>
                <w:sz w:val="24"/>
                <w:u w:val="single"/>
                <w:lang w:val="ru-RU" w:eastAsia="ru-RU"/>
              </w:rPr>
              <w:t xml:space="preserve">В ходе урока вы будете заполнять листы </w:t>
            </w:r>
          </w:p>
          <w:p w:rsidR="003467B7" w:rsidRPr="007456A8" w:rsidRDefault="003467B7" w:rsidP="00F4753F">
            <w:pPr>
              <w:spacing w:before="60" w:after="60"/>
              <w:rPr>
                <w:rFonts w:ascii="Times New Roman" w:hAnsi="Times New Roman"/>
                <w:i/>
                <w:sz w:val="24"/>
                <w:u w:val="single"/>
                <w:lang w:val="ru-RU" w:eastAsia="ru-RU"/>
              </w:rPr>
            </w:pPr>
            <w:r w:rsidRPr="007456A8">
              <w:rPr>
                <w:rFonts w:ascii="Times New Roman" w:hAnsi="Times New Roman"/>
                <w:i/>
                <w:sz w:val="24"/>
                <w:u w:val="single"/>
                <w:lang w:val="ru-RU" w:eastAsia="ru-RU"/>
              </w:rPr>
              <w:t>оце</w:t>
            </w:r>
            <w:r w:rsidR="0099037C" w:rsidRPr="007456A8">
              <w:rPr>
                <w:rFonts w:ascii="Times New Roman" w:hAnsi="Times New Roman"/>
                <w:i/>
                <w:sz w:val="24"/>
                <w:u w:val="single"/>
                <w:lang w:val="ru-RU" w:eastAsia="ru-RU"/>
              </w:rPr>
              <w:t xml:space="preserve">нивания по каждому этапу урока, </w:t>
            </w:r>
            <w:proofErr w:type="gramStart"/>
            <w:r w:rsidR="0099037C" w:rsidRPr="007456A8">
              <w:rPr>
                <w:rFonts w:ascii="Times New Roman" w:hAnsi="Times New Roman"/>
                <w:i/>
                <w:sz w:val="24"/>
                <w:u w:val="single"/>
                <w:lang w:val="ru-RU" w:eastAsia="ru-RU"/>
              </w:rPr>
              <w:t>которые</w:t>
            </w:r>
            <w:proofErr w:type="gramEnd"/>
            <w:r w:rsidR="0099037C" w:rsidRPr="007456A8">
              <w:rPr>
                <w:rFonts w:ascii="Times New Roman" w:hAnsi="Times New Roman"/>
                <w:i/>
                <w:sz w:val="24"/>
                <w:u w:val="single"/>
                <w:lang w:val="ru-RU" w:eastAsia="ru-RU"/>
              </w:rPr>
              <w:t xml:space="preserve"> лежат у вас на столах</w:t>
            </w:r>
          </w:p>
          <w:p w:rsidR="003467B7" w:rsidRPr="007456A8" w:rsidRDefault="003467B7" w:rsidP="00F4753F">
            <w:pPr>
              <w:spacing w:before="60" w:after="60"/>
              <w:rPr>
                <w:rFonts w:ascii="Times New Roman" w:hAnsi="Times New Roman"/>
                <w:b/>
                <w:i/>
                <w:sz w:val="24"/>
                <w:u w:val="single"/>
                <w:lang w:val="ru-RU" w:eastAsia="ru-RU"/>
              </w:rPr>
            </w:pPr>
          </w:p>
          <w:p w:rsidR="00F4753F" w:rsidRPr="007456A8" w:rsidRDefault="00F4753F" w:rsidP="00F4753F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 w:eastAsia="ru-RU"/>
              </w:rPr>
              <w:t>Проверка домашнего задания</w:t>
            </w:r>
          </w:p>
          <w:p w:rsidR="00CD0C22" w:rsidRPr="007456A8" w:rsidRDefault="00F4753F" w:rsidP="00F4753F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(взаимопроверка)</w:t>
            </w:r>
          </w:p>
          <w:p w:rsidR="00CD0C22" w:rsidRPr="007456A8" w:rsidRDefault="00CD0C22" w:rsidP="00F4753F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Индивидуальная работа по карточкам</w:t>
            </w:r>
          </w:p>
          <w:p w:rsidR="003315E6" w:rsidRPr="007456A8" w:rsidRDefault="00CD0C22" w:rsidP="00F4753F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 xml:space="preserve">Дескриптор       </w:t>
            </w:r>
            <w:r w:rsidR="003315E6" w:rsidRPr="007456A8">
              <w:rPr>
                <w:rFonts w:ascii="Times New Roman" w:hAnsi="Times New Roman"/>
                <w:b/>
                <w:sz w:val="24"/>
                <w:lang w:val="ru-RU"/>
              </w:rPr>
              <w:t xml:space="preserve">   </w:t>
            </w: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 xml:space="preserve"> обучающийся</w:t>
            </w:r>
          </w:p>
          <w:p w:rsidR="00CD0C22" w:rsidRPr="007456A8" w:rsidRDefault="00CD0C22" w:rsidP="00CD0C22">
            <w:pPr>
              <w:spacing w:before="60" w:after="60"/>
              <w:jc w:val="right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- знает давление твердого тела</w:t>
            </w:r>
          </w:p>
          <w:p w:rsidR="00CD0C22" w:rsidRPr="007456A8" w:rsidRDefault="00CD0C22" w:rsidP="00CD0C22">
            <w:pPr>
              <w:spacing w:before="60" w:after="60"/>
              <w:jc w:val="right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 xml:space="preserve">                                 - знает и формулирует закон                      Паскаля</w:t>
            </w:r>
          </w:p>
          <w:p w:rsidR="00CD0C22" w:rsidRPr="007456A8" w:rsidRDefault="00CD0C22" w:rsidP="00CD0C22">
            <w:pPr>
              <w:spacing w:before="60" w:after="60"/>
              <w:jc w:val="right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 xml:space="preserve">                                 - решает расчетные задачи на нахождение давления твердого тела и закон Паскаля</w:t>
            </w:r>
          </w:p>
          <w:p w:rsidR="003315E6" w:rsidRPr="007456A8" w:rsidRDefault="00CD0C22" w:rsidP="00CD0C22">
            <w:pPr>
              <w:spacing w:before="60" w:after="60"/>
              <w:jc w:val="right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 xml:space="preserve">                                    (за каждый правильный ответ 1 балл)                                 </w:t>
            </w:r>
          </w:p>
        </w:tc>
        <w:tc>
          <w:tcPr>
            <w:tcW w:w="910" w:type="pct"/>
          </w:tcPr>
          <w:p w:rsidR="00F4753F" w:rsidRPr="007456A8" w:rsidRDefault="00F4753F" w:rsidP="00F4753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Тестовые задания</w:t>
            </w:r>
          </w:p>
          <w:p w:rsidR="00F4753F" w:rsidRPr="007456A8" w:rsidRDefault="00F4753F" w:rsidP="00244D9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6F3E52" w:rsidRPr="007456A8" w:rsidTr="006559D2">
        <w:trPr>
          <w:trHeight w:val="554"/>
        </w:trPr>
        <w:tc>
          <w:tcPr>
            <w:tcW w:w="1079" w:type="pct"/>
          </w:tcPr>
          <w:p w:rsidR="006F3E52" w:rsidRPr="007456A8" w:rsidRDefault="006F3E52" w:rsidP="00244D9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362AF8" w:rsidRPr="007456A8" w:rsidRDefault="00191C64" w:rsidP="00244D90">
            <w:pPr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362AF8" w:rsidRPr="007456A8" w:rsidRDefault="008C7469" w:rsidP="00362AF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Прием «ассоциативный ряд»</w:t>
            </w:r>
          </w:p>
          <w:p w:rsidR="003467B7" w:rsidRPr="007456A8" w:rsidRDefault="003467B7" w:rsidP="003467B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Постановка проблемных вопросов</w:t>
            </w:r>
          </w:p>
          <w:p w:rsidR="003467B7" w:rsidRPr="007456A8" w:rsidRDefault="0099037C" w:rsidP="003467B7">
            <w:pPr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5</w:t>
            </w:r>
            <w:r w:rsidR="003467B7" w:rsidRPr="007456A8">
              <w:rPr>
                <w:rFonts w:ascii="Times New Roman" w:hAnsi="Times New Roman"/>
                <w:sz w:val="24"/>
                <w:lang w:val="ru-RU"/>
              </w:rPr>
              <w:t>- мин</w:t>
            </w:r>
          </w:p>
          <w:p w:rsidR="001B413E" w:rsidRPr="007456A8" w:rsidRDefault="001B413E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  <w:r w:rsidRPr="007456A8"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  <w:t>Активный метод обучения</w:t>
            </w: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  <w:r w:rsidRPr="007456A8"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  <w:t>Дифференцированные задания</w:t>
            </w: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99037C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  <w:r w:rsidRPr="007456A8"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  <w:t>20 минут</w:t>
            </w: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3467B7" w:rsidRPr="007456A8" w:rsidRDefault="003467B7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023C7F" w:rsidRPr="007456A8" w:rsidRDefault="00023C7F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023C7F" w:rsidRPr="007456A8" w:rsidRDefault="00023C7F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023C7F" w:rsidRPr="007456A8" w:rsidRDefault="00023C7F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023C7F" w:rsidRPr="007456A8" w:rsidRDefault="00023C7F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023C7F" w:rsidRPr="007456A8" w:rsidRDefault="00023C7F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</w:p>
          <w:p w:rsidR="00262ECE" w:rsidRPr="007456A8" w:rsidRDefault="005F7C0F" w:rsidP="00262ECE">
            <w:pPr>
              <w:contextualSpacing/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</w:pPr>
            <w:r w:rsidRPr="007456A8"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  <w:t>Метод</w:t>
            </w:r>
            <w:proofErr w:type="gramStart"/>
            <w:r w:rsidR="003467B7" w:rsidRPr="007456A8"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  <w:t>«С</w:t>
            </w:r>
            <w:proofErr w:type="gramEnd"/>
            <w:r w:rsidR="003467B7" w:rsidRPr="007456A8"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  <w:t xml:space="preserve">оставление </w:t>
            </w:r>
            <w:proofErr w:type="spellStart"/>
            <w:r w:rsidR="003467B7" w:rsidRPr="007456A8"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  <w:t>постера</w:t>
            </w:r>
            <w:proofErr w:type="spellEnd"/>
            <w:r w:rsidR="00262ECE" w:rsidRPr="007456A8"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  <w:t>»</w:t>
            </w:r>
          </w:p>
          <w:p w:rsidR="00A94308" w:rsidRPr="007456A8" w:rsidRDefault="003467B7" w:rsidP="00262ECE">
            <w:pPr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eastAsia="Batang" w:hAnsi="Times New Roman"/>
                <w:b/>
                <w:iCs/>
                <w:sz w:val="24"/>
                <w:lang w:val="ru-RU" w:eastAsia="ru-RU"/>
              </w:rPr>
              <w:t>Работа в группе</w:t>
            </w:r>
          </w:p>
          <w:p w:rsidR="00362AF8" w:rsidRPr="007456A8" w:rsidRDefault="00362AF8" w:rsidP="00362AF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62AF8" w:rsidRPr="007456A8" w:rsidRDefault="00362AF8" w:rsidP="00362AF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74574" w:rsidRPr="007456A8" w:rsidRDefault="00974574" w:rsidP="00362AF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62AF8" w:rsidRPr="007456A8" w:rsidRDefault="00362AF8" w:rsidP="00362AF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62AF8" w:rsidRPr="007456A8" w:rsidRDefault="00362AF8" w:rsidP="00362AF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62AF8" w:rsidRPr="007456A8" w:rsidRDefault="00362AF8" w:rsidP="00362AF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62AF8" w:rsidRPr="007456A8" w:rsidRDefault="00362AF8" w:rsidP="00362AF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62AF8" w:rsidRPr="007456A8" w:rsidRDefault="00362AF8" w:rsidP="00362AF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62AF8" w:rsidRPr="007456A8" w:rsidRDefault="00362AF8" w:rsidP="00362AF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62AF8" w:rsidRPr="007456A8" w:rsidRDefault="00362AF8" w:rsidP="00362AF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E3948" w:rsidRPr="007456A8" w:rsidRDefault="007E3948" w:rsidP="00362AF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23C7F" w:rsidRPr="007456A8" w:rsidRDefault="00023C7F" w:rsidP="00362AF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23C7F" w:rsidRPr="007456A8" w:rsidRDefault="00023C7F" w:rsidP="00362AF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23C7F" w:rsidRPr="007456A8" w:rsidRDefault="00023C7F" w:rsidP="00362AF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23C7F" w:rsidRPr="007456A8" w:rsidRDefault="00023C7F" w:rsidP="00362AF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23C7F" w:rsidRPr="007456A8" w:rsidRDefault="00023C7F" w:rsidP="00362AF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23C7F" w:rsidRPr="007456A8" w:rsidRDefault="00023C7F" w:rsidP="00362AF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23C7F" w:rsidRPr="007456A8" w:rsidRDefault="00023C7F" w:rsidP="00362AF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23C7F" w:rsidRPr="007456A8" w:rsidRDefault="00023C7F" w:rsidP="00362AF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93365" w:rsidRPr="007456A8" w:rsidRDefault="00793365" w:rsidP="00362AF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35F21" w:rsidRPr="007456A8" w:rsidRDefault="0099037C" w:rsidP="00A35F21">
            <w:pPr>
              <w:spacing w:after="12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Рефлексия</w:t>
            </w:r>
          </w:p>
          <w:p w:rsidR="008835BF" w:rsidRPr="007456A8" w:rsidRDefault="006559D2" w:rsidP="00A35F21">
            <w:pPr>
              <w:spacing w:after="12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3 мин</w:t>
            </w:r>
          </w:p>
          <w:p w:rsidR="001D35B7" w:rsidRPr="007456A8" w:rsidRDefault="001D35B7" w:rsidP="00A35F21">
            <w:pPr>
              <w:spacing w:after="12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59D2" w:rsidRPr="007456A8" w:rsidRDefault="006559D2" w:rsidP="00A35F21">
            <w:pPr>
              <w:spacing w:after="12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1мин</w:t>
            </w:r>
          </w:p>
          <w:p w:rsidR="001D35B7" w:rsidRPr="007456A8" w:rsidRDefault="001D35B7" w:rsidP="00A35F21">
            <w:pPr>
              <w:spacing w:after="12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E3948" w:rsidRPr="007456A8" w:rsidRDefault="007E3948" w:rsidP="00A35F21">
            <w:pPr>
              <w:spacing w:after="12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E420D" w:rsidRPr="007456A8" w:rsidRDefault="000E420D" w:rsidP="00A35F21">
            <w:pPr>
              <w:spacing w:after="12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251DE" w:rsidRPr="007456A8" w:rsidRDefault="004251DE" w:rsidP="00A35F21">
            <w:pPr>
              <w:spacing w:after="12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251DE" w:rsidRPr="007456A8" w:rsidRDefault="004251DE" w:rsidP="00A35F21">
            <w:pPr>
              <w:spacing w:after="12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D3973" w:rsidRPr="007456A8" w:rsidRDefault="001D3973" w:rsidP="00A35F21">
            <w:pPr>
              <w:spacing w:after="12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Конец урока</w:t>
            </w:r>
          </w:p>
          <w:p w:rsidR="00281A8B" w:rsidRPr="007456A8" w:rsidRDefault="006559D2" w:rsidP="006559D2">
            <w:pPr>
              <w:spacing w:after="12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1мин</w:t>
            </w:r>
          </w:p>
        </w:tc>
        <w:tc>
          <w:tcPr>
            <w:tcW w:w="3011" w:type="pct"/>
            <w:gridSpan w:val="7"/>
          </w:tcPr>
          <w:p w:rsidR="00CD0C22" w:rsidRPr="007456A8" w:rsidRDefault="004F4E5A" w:rsidP="00005B2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Актуализация </w:t>
            </w:r>
            <w:r w:rsidR="00B14236" w:rsidRPr="007456A8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знаний</w:t>
            </w:r>
            <w:r w:rsidR="00825D18" w:rsidRPr="007456A8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. </w:t>
            </w:r>
          </w:p>
          <w:p w:rsidR="00CD0C22" w:rsidRPr="007456A8" w:rsidRDefault="00CD0C22" w:rsidP="00005B2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Cs/>
                <w:sz w:val="24"/>
                <w:lang w:val="ru-RU"/>
              </w:rPr>
              <w:t>Ребята посмотрите на доску. Какие мысли у вас возникают при виде данных предметов.</w:t>
            </w:r>
          </w:p>
          <w:p w:rsidR="00CD0C22" w:rsidRPr="007456A8" w:rsidRDefault="000775E9" w:rsidP="00005B2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Cs/>
                <w:sz w:val="24"/>
                <w:lang w:val="ru-RU"/>
              </w:rPr>
              <w:t>- Эти сосуды имеют общее дно или соединены между собой.</w:t>
            </w:r>
          </w:p>
          <w:p w:rsidR="000775E9" w:rsidRPr="007456A8" w:rsidRDefault="000775E9" w:rsidP="00005B2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Cs/>
                <w:sz w:val="24"/>
                <w:lang w:val="ru-RU"/>
              </w:rPr>
              <w:t>Как такие сосуды можно назвать?</w:t>
            </w:r>
          </w:p>
          <w:p w:rsidR="000775E9" w:rsidRPr="007456A8" w:rsidRDefault="000775E9" w:rsidP="00005B2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Cs/>
                <w:sz w:val="24"/>
                <w:lang w:val="ru-RU"/>
              </w:rPr>
              <w:t>- Сообщающиеся сосуды.</w:t>
            </w:r>
          </w:p>
          <w:p w:rsidR="003467B7" w:rsidRPr="007456A8" w:rsidRDefault="000775E9" w:rsidP="000775E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u w:val="single"/>
                <w:lang w:val="ru-RU"/>
              </w:rPr>
            </w:pPr>
            <w:r w:rsidRPr="007456A8">
              <w:rPr>
                <w:rFonts w:ascii="Times New Roman" w:hAnsi="Times New Roman"/>
                <w:b/>
                <w:bCs/>
                <w:i/>
                <w:sz w:val="24"/>
                <w:u w:val="single"/>
                <w:lang w:val="ru-RU"/>
              </w:rPr>
              <w:t>Формулировка темы урока.</w:t>
            </w:r>
          </w:p>
          <w:p w:rsidR="000775E9" w:rsidRPr="007456A8" w:rsidRDefault="000775E9" w:rsidP="000775E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u w:val="single"/>
                <w:lang w:val="ru-RU"/>
              </w:rPr>
            </w:pPr>
            <w:proofErr w:type="spellStart"/>
            <w:r w:rsidRPr="007456A8">
              <w:rPr>
                <w:rFonts w:ascii="Times New Roman" w:hAnsi="Times New Roman"/>
                <w:b/>
                <w:bCs/>
                <w:i/>
                <w:sz w:val="24"/>
                <w:u w:val="single"/>
                <w:lang w:val="ru-RU"/>
              </w:rPr>
              <w:t>Видеоресурс</w:t>
            </w:r>
            <w:proofErr w:type="spellEnd"/>
            <w:r w:rsidRPr="007456A8">
              <w:rPr>
                <w:rFonts w:ascii="Times New Roman" w:hAnsi="Times New Roman"/>
                <w:b/>
                <w:bCs/>
                <w:i/>
                <w:sz w:val="24"/>
                <w:u w:val="single"/>
                <w:lang w:val="ru-RU"/>
              </w:rPr>
              <w:t xml:space="preserve"> «</w:t>
            </w:r>
            <w:proofErr w:type="spellStart"/>
            <w:r w:rsidRPr="007456A8">
              <w:rPr>
                <w:rFonts w:ascii="Times New Roman" w:hAnsi="Times New Roman"/>
                <w:b/>
                <w:bCs/>
                <w:i/>
                <w:sz w:val="24"/>
                <w:u w:val="single"/>
                <w:lang w:val="ru-RU"/>
              </w:rPr>
              <w:t>КлоунДима</w:t>
            </w:r>
            <w:proofErr w:type="spellEnd"/>
            <w:r w:rsidRPr="007456A8">
              <w:rPr>
                <w:rFonts w:ascii="Times New Roman" w:hAnsi="Times New Roman"/>
                <w:b/>
                <w:bCs/>
                <w:i/>
                <w:sz w:val="24"/>
                <w:u w:val="single"/>
                <w:lang w:val="ru-RU"/>
              </w:rPr>
              <w:t>»</w:t>
            </w:r>
          </w:p>
          <w:p w:rsidR="000775E9" w:rsidRPr="007456A8" w:rsidRDefault="000775E9" w:rsidP="00005B2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Cs/>
                <w:sz w:val="24"/>
                <w:lang w:val="ru-RU"/>
              </w:rPr>
              <w:t xml:space="preserve">Давайте сформулируем цели, которые мы должны достичь на данном уроке </w:t>
            </w:r>
          </w:p>
          <w:p w:rsidR="001D35B7" w:rsidRPr="007456A8" w:rsidRDefault="000775E9" w:rsidP="00005B2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Cs/>
                <w:sz w:val="24"/>
                <w:lang w:val="ru-RU"/>
              </w:rPr>
              <w:t xml:space="preserve">(на </w:t>
            </w:r>
            <w:proofErr w:type="spellStart"/>
            <w:r w:rsidRPr="007456A8">
              <w:rPr>
                <w:rFonts w:ascii="Times New Roman" w:hAnsi="Times New Roman"/>
                <w:bCs/>
                <w:sz w:val="24"/>
                <w:lang w:val="ru-RU"/>
              </w:rPr>
              <w:t>стикерах</w:t>
            </w:r>
            <w:proofErr w:type="spellEnd"/>
            <w:r w:rsidRPr="007456A8">
              <w:rPr>
                <w:rFonts w:ascii="Times New Roman" w:hAnsi="Times New Roman"/>
                <w:bCs/>
                <w:sz w:val="24"/>
                <w:lang w:val="ru-RU"/>
              </w:rPr>
              <w:t xml:space="preserve"> пишут, зачитывают и прикрепляют к предметам)</w:t>
            </w:r>
          </w:p>
          <w:p w:rsidR="00477BB5" w:rsidRPr="007456A8" w:rsidRDefault="003467B7" w:rsidP="003467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proofErr w:type="spellStart"/>
            <w:r w:rsidRPr="007456A8">
              <w:rPr>
                <w:rFonts w:ascii="Times New Roman" w:hAnsi="Times New Roman"/>
                <w:b/>
                <w:bCs/>
                <w:sz w:val="24"/>
                <w:lang w:val="ru-RU"/>
              </w:rPr>
              <w:t>Видеоресурс</w:t>
            </w:r>
            <w:proofErr w:type="spellEnd"/>
            <w:r w:rsidRPr="007456A8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«Сообщающиеся сосуды»</w:t>
            </w:r>
          </w:p>
          <w:p w:rsidR="003467B7" w:rsidRPr="007456A8" w:rsidRDefault="003467B7" w:rsidP="003467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477BB5" w:rsidRPr="007456A8" w:rsidRDefault="003467B7" w:rsidP="00005B2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Cs/>
                <w:sz w:val="24"/>
                <w:lang w:val="ru-RU"/>
              </w:rPr>
              <w:t>Индивидуальная работа</w:t>
            </w:r>
          </w:p>
          <w:p w:rsidR="003467B7" w:rsidRPr="007456A8" w:rsidRDefault="003467B7" w:rsidP="003467B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Cs/>
                <w:sz w:val="24"/>
                <w:lang w:val="ru-RU"/>
              </w:rPr>
              <w:t>Экспериментальные задания  на вывод законов сообщающихся сосудов</w:t>
            </w:r>
          </w:p>
          <w:p w:rsidR="003467B7" w:rsidRPr="007456A8" w:rsidRDefault="003467B7" w:rsidP="003467B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№1</w:t>
            </w:r>
          </w:p>
          <w:p w:rsidR="00477BB5" w:rsidRPr="007456A8" w:rsidRDefault="003467B7" w:rsidP="003467B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Экспериментальное задание на определение закона сообщающихся сосудов для однородных жидкостей              (</w:t>
            </w:r>
            <w:proofErr w:type="spellStart"/>
            <w:r w:rsidRPr="007456A8">
              <w:rPr>
                <w:rFonts w:ascii="Times New Roman" w:hAnsi="Times New Roman"/>
                <w:sz w:val="24"/>
                <w:lang w:val="ru-RU"/>
              </w:rPr>
              <w:t>Елнур</w:t>
            </w:r>
            <w:proofErr w:type="spellEnd"/>
            <w:proofErr w:type="gramStart"/>
            <w:r w:rsidRPr="007456A8">
              <w:rPr>
                <w:rFonts w:ascii="Times New Roman" w:hAnsi="Times New Roman"/>
                <w:sz w:val="24"/>
                <w:lang w:val="ru-RU"/>
              </w:rPr>
              <w:t xml:space="preserve"> )</w:t>
            </w:r>
            <w:proofErr w:type="gramEnd"/>
          </w:p>
          <w:p w:rsidR="003467B7" w:rsidRPr="007456A8" w:rsidRDefault="003467B7" w:rsidP="003467B7">
            <w:pPr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№2</w:t>
            </w:r>
          </w:p>
          <w:p w:rsidR="003467B7" w:rsidRPr="007456A8" w:rsidRDefault="003467B7" w:rsidP="003467B7">
            <w:pPr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Экспериментальное задание на определение уровня воды в сообщающихся сосудах различной формы. (Валентин)</w:t>
            </w:r>
          </w:p>
          <w:p w:rsidR="003467B7" w:rsidRPr="007456A8" w:rsidRDefault="003467B7" w:rsidP="003467B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№3</w:t>
            </w:r>
          </w:p>
          <w:p w:rsidR="003467B7" w:rsidRPr="007456A8" w:rsidRDefault="003467B7" w:rsidP="003467B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 xml:space="preserve">Экспериментальное задание на определение закона сообщающихся сосудов для неоднородных жидкостей. </w:t>
            </w:r>
          </w:p>
          <w:p w:rsidR="003467B7" w:rsidRPr="007456A8" w:rsidRDefault="003467B7" w:rsidP="003467B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(Никита)</w:t>
            </w:r>
          </w:p>
          <w:p w:rsidR="003467B7" w:rsidRPr="007456A8" w:rsidRDefault="003467B7" w:rsidP="003467B7">
            <w:pPr>
              <w:rPr>
                <w:rFonts w:ascii="Times New Roman" w:hAnsi="Times New Roman"/>
                <w:b/>
                <w:iCs/>
                <w:sz w:val="24"/>
                <w:u w:val="single"/>
                <w:lang w:val="ru-RU"/>
              </w:rPr>
            </w:pPr>
            <w:proofErr w:type="spellStart"/>
            <w:r w:rsidRPr="007456A8">
              <w:rPr>
                <w:rFonts w:ascii="Times New Roman" w:hAnsi="Times New Roman"/>
                <w:b/>
                <w:iCs/>
                <w:sz w:val="24"/>
                <w:u w:val="single"/>
              </w:rPr>
              <w:t>Дескриптор</w:t>
            </w:r>
            <w:proofErr w:type="spellEnd"/>
            <w:r w:rsidRPr="007456A8">
              <w:rPr>
                <w:rFonts w:ascii="Times New Roman" w:hAnsi="Times New Roman"/>
                <w:b/>
                <w:iCs/>
                <w:sz w:val="24"/>
                <w:u w:val="single"/>
                <w:lang w:val="ru-RU"/>
              </w:rPr>
              <w:t xml:space="preserve">   (проверяет учитель)</w:t>
            </w:r>
          </w:p>
          <w:p w:rsidR="003467B7" w:rsidRPr="007456A8" w:rsidRDefault="003467B7" w:rsidP="003467B7">
            <w:pPr>
              <w:rPr>
                <w:rFonts w:ascii="Times New Roman" w:hAnsi="Times New Roman"/>
                <w:b/>
                <w:iCs/>
                <w:sz w:val="24"/>
                <w:u w:val="single"/>
              </w:rPr>
            </w:pPr>
          </w:p>
          <w:p w:rsidR="003467B7" w:rsidRPr="007456A8" w:rsidRDefault="003467B7" w:rsidP="003467B7">
            <w:pPr>
              <w:pStyle w:val="a4"/>
              <w:widowControl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iCs/>
                <w:sz w:val="24"/>
              </w:rPr>
            </w:pPr>
            <w:proofErr w:type="spellStart"/>
            <w:r w:rsidRPr="007456A8">
              <w:rPr>
                <w:rFonts w:ascii="Times New Roman" w:hAnsi="Times New Roman"/>
                <w:iCs/>
                <w:sz w:val="24"/>
              </w:rPr>
              <w:t>Проводит</w:t>
            </w:r>
            <w:proofErr w:type="spellEnd"/>
            <w:r w:rsidRPr="007456A8">
              <w:rPr>
                <w:rFonts w:ascii="Times New Roman" w:hAnsi="Times New Roman"/>
                <w:iCs/>
                <w:sz w:val="24"/>
              </w:rPr>
              <w:t xml:space="preserve">  </w:t>
            </w:r>
            <w:proofErr w:type="spellStart"/>
            <w:r w:rsidRPr="007456A8">
              <w:rPr>
                <w:rFonts w:ascii="Times New Roman" w:hAnsi="Times New Roman"/>
                <w:iCs/>
                <w:sz w:val="24"/>
              </w:rPr>
              <w:t>правильно</w:t>
            </w:r>
            <w:proofErr w:type="spellEnd"/>
            <w:r w:rsidRPr="007456A8">
              <w:rPr>
                <w:rFonts w:ascii="Times New Roman" w:hAnsi="Times New Roman"/>
                <w:iCs/>
                <w:sz w:val="24"/>
              </w:rPr>
              <w:t xml:space="preserve">  </w:t>
            </w:r>
            <w:proofErr w:type="spellStart"/>
            <w:r w:rsidRPr="007456A8">
              <w:rPr>
                <w:rFonts w:ascii="Times New Roman" w:hAnsi="Times New Roman"/>
                <w:iCs/>
                <w:sz w:val="24"/>
              </w:rPr>
              <w:t>эксперимент</w:t>
            </w:r>
            <w:proofErr w:type="spellEnd"/>
            <w:r w:rsidRPr="007456A8">
              <w:rPr>
                <w:rFonts w:ascii="Times New Roman" w:hAnsi="Times New Roman"/>
                <w:iCs/>
                <w:sz w:val="24"/>
              </w:rPr>
              <w:t xml:space="preserve">   2б</w:t>
            </w:r>
          </w:p>
          <w:p w:rsidR="003467B7" w:rsidRPr="007456A8" w:rsidRDefault="003467B7" w:rsidP="003467B7">
            <w:pPr>
              <w:pStyle w:val="a4"/>
              <w:widowControl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iCs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iCs/>
                <w:sz w:val="24"/>
                <w:lang w:val="ru-RU"/>
              </w:rPr>
              <w:t>Правильно делает выводы по ходу эксперимента 3б</w:t>
            </w:r>
          </w:p>
          <w:p w:rsidR="003467B7" w:rsidRPr="007456A8" w:rsidRDefault="003467B7" w:rsidP="003467B7">
            <w:pPr>
              <w:rPr>
                <w:rFonts w:ascii="Times New Roman" w:hAnsi="Times New Roman"/>
                <w:iCs/>
                <w:sz w:val="24"/>
                <w:lang w:val="ru-RU"/>
              </w:rPr>
            </w:pPr>
          </w:p>
          <w:p w:rsidR="008835BF" w:rsidRPr="007456A8" w:rsidRDefault="0099037C" w:rsidP="001D35B7">
            <w:pPr>
              <w:pStyle w:val="a4"/>
              <w:widowControl/>
              <w:spacing w:line="240" w:lineRule="auto"/>
              <w:ind w:left="89"/>
              <w:rPr>
                <w:rFonts w:ascii="Times New Roman" w:eastAsia="MS Mincho" w:hAnsi="Times New Roman"/>
                <w:bCs/>
                <w:sz w:val="24"/>
                <w:lang w:val="ru-RU" w:eastAsia="ja-JP"/>
              </w:rPr>
            </w:pPr>
            <w:r w:rsidRPr="007456A8">
              <w:rPr>
                <w:rFonts w:ascii="Times New Roman" w:eastAsia="MS Mincho" w:hAnsi="Times New Roman"/>
                <w:bCs/>
                <w:sz w:val="24"/>
                <w:lang w:val="ru-RU" w:eastAsia="ja-JP"/>
              </w:rPr>
              <w:t>Каждый учащийся озвучивает вывод по проведенному им эксперименту.</w:t>
            </w:r>
          </w:p>
          <w:p w:rsidR="0099037C" w:rsidRPr="007456A8" w:rsidRDefault="0099037C" w:rsidP="001D35B7">
            <w:pPr>
              <w:pStyle w:val="a4"/>
              <w:widowControl/>
              <w:spacing w:line="240" w:lineRule="auto"/>
              <w:ind w:left="89"/>
              <w:rPr>
                <w:rFonts w:ascii="Times New Roman" w:eastAsia="MS Mincho" w:hAnsi="Times New Roman"/>
                <w:b/>
                <w:bCs/>
                <w:sz w:val="24"/>
                <w:lang w:val="ru-RU" w:eastAsia="ja-JP"/>
              </w:rPr>
            </w:pPr>
          </w:p>
          <w:p w:rsidR="0099037C" w:rsidRPr="007456A8" w:rsidRDefault="0099037C" w:rsidP="001D35B7">
            <w:pPr>
              <w:pStyle w:val="a4"/>
              <w:widowControl/>
              <w:spacing w:line="240" w:lineRule="auto"/>
              <w:ind w:left="89"/>
              <w:rPr>
                <w:rFonts w:ascii="Times New Roman" w:eastAsia="MS Mincho" w:hAnsi="Times New Roman"/>
                <w:b/>
                <w:bCs/>
                <w:sz w:val="24"/>
                <w:lang w:val="ru-RU" w:eastAsia="ja-JP"/>
              </w:rPr>
            </w:pPr>
            <w:r w:rsidRPr="007456A8">
              <w:rPr>
                <w:rFonts w:ascii="Times New Roman" w:eastAsia="MS Mincho" w:hAnsi="Times New Roman"/>
                <w:b/>
                <w:bCs/>
                <w:sz w:val="24"/>
                <w:lang w:val="ru-RU" w:eastAsia="ja-JP"/>
              </w:rPr>
              <w:t>Групповая работа</w:t>
            </w:r>
          </w:p>
          <w:p w:rsidR="0099037C" w:rsidRPr="007456A8" w:rsidRDefault="0099037C" w:rsidP="001D35B7">
            <w:pPr>
              <w:pStyle w:val="a4"/>
              <w:widowControl/>
              <w:spacing w:line="240" w:lineRule="auto"/>
              <w:ind w:left="89"/>
              <w:rPr>
                <w:rFonts w:ascii="Times New Roman" w:eastAsia="MS Mincho" w:hAnsi="Times New Roman"/>
                <w:bCs/>
                <w:sz w:val="24"/>
                <w:lang w:val="ru-RU" w:eastAsia="ja-JP"/>
              </w:rPr>
            </w:pPr>
            <w:r w:rsidRPr="007456A8">
              <w:rPr>
                <w:rFonts w:ascii="Times New Roman" w:eastAsia="MS Mincho" w:hAnsi="Times New Roman"/>
                <w:bCs/>
                <w:sz w:val="24"/>
                <w:lang w:val="ru-RU" w:eastAsia="ja-JP"/>
              </w:rPr>
              <w:t xml:space="preserve">Составление </w:t>
            </w:r>
            <w:proofErr w:type="spellStart"/>
            <w:r w:rsidRPr="007456A8">
              <w:rPr>
                <w:rFonts w:ascii="Times New Roman" w:eastAsia="MS Mincho" w:hAnsi="Times New Roman"/>
                <w:bCs/>
                <w:sz w:val="24"/>
                <w:lang w:val="ru-RU" w:eastAsia="ja-JP"/>
              </w:rPr>
              <w:t>постера</w:t>
            </w:r>
            <w:proofErr w:type="spellEnd"/>
            <w:r w:rsidRPr="007456A8">
              <w:rPr>
                <w:rFonts w:ascii="Times New Roman" w:eastAsia="MS Mincho" w:hAnsi="Times New Roman"/>
                <w:bCs/>
                <w:sz w:val="24"/>
                <w:lang w:val="ru-RU" w:eastAsia="ja-JP"/>
              </w:rPr>
              <w:t xml:space="preserve"> «Сообщающиеся сосуды»</w:t>
            </w:r>
          </w:p>
          <w:p w:rsidR="0099037C" w:rsidRPr="007456A8" w:rsidRDefault="0099037C" w:rsidP="001D35B7">
            <w:pPr>
              <w:pStyle w:val="a4"/>
              <w:widowControl/>
              <w:spacing w:line="240" w:lineRule="auto"/>
              <w:ind w:left="89"/>
              <w:rPr>
                <w:rFonts w:ascii="Times New Roman" w:eastAsia="MS Mincho" w:hAnsi="Times New Roman"/>
                <w:bCs/>
                <w:sz w:val="24"/>
                <w:lang w:val="ru-RU" w:eastAsia="ja-JP"/>
              </w:rPr>
            </w:pPr>
            <w:r w:rsidRPr="007456A8">
              <w:rPr>
                <w:rFonts w:ascii="Times New Roman" w:eastAsia="MS Mincho" w:hAnsi="Times New Roman"/>
                <w:bCs/>
                <w:sz w:val="24"/>
                <w:lang w:val="ru-RU" w:eastAsia="ja-JP"/>
              </w:rPr>
              <w:t>Работу выполняют на магнитной доске</w:t>
            </w:r>
          </w:p>
          <w:p w:rsidR="0099037C" w:rsidRPr="007456A8" w:rsidRDefault="0099037C" w:rsidP="0099037C">
            <w:pPr>
              <w:rPr>
                <w:rFonts w:eastAsia="MS Mincho"/>
                <w:sz w:val="24"/>
                <w:lang w:val="ru-RU" w:eastAsia="ja-JP"/>
              </w:rPr>
            </w:pPr>
          </w:p>
          <w:p w:rsidR="0099037C" w:rsidRPr="007456A8" w:rsidRDefault="0099037C" w:rsidP="0099037C">
            <w:pPr>
              <w:rPr>
                <w:rFonts w:ascii="Times New Roman" w:eastAsia="MS Mincho" w:hAnsi="Times New Roman"/>
                <w:sz w:val="24"/>
                <w:lang w:val="ru-RU" w:eastAsia="ja-JP"/>
              </w:rPr>
            </w:pPr>
            <w:proofErr w:type="spellStart"/>
            <w:r w:rsidRPr="007456A8">
              <w:rPr>
                <w:rFonts w:ascii="Times New Roman" w:eastAsia="MS Mincho" w:hAnsi="Times New Roman"/>
                <w:sz w:val="24"/>
                <w:lang w:val="ru-RU" w:eastAsia="ja-JP"/>
              </w:rPr>
              <w:t>Формативное</w:t>
            </w:r>
            <w:proofErr w:type="spellEnd"/>
            <w:r w:rsidRPr="007456A8">
              <w:rPr>
                <w:rFonts w:ascii="Times New Roman" w:eastAsia="MS Mincho" w:hAnsi="Times New Roman"/>
                <w:sz w:val="24"/>
                <w:lang w:val="ru-RU" w:eastAsia="ja-JP"/>
              </w:rPr>
              <w:t xml:space="preserve"> оценивание по итогам урока</w:t>
            </w:r>
          </w:p>
          <w:p w:rsidR="0099037C" w:rsidRPr="007456A8" w:rsidRDefault="0099037C" w:rsidP="0099037C">
            <w:pPr>
              <w:rPr>
                <w:rFonts w:ascii="Times New Roman" w:eastAsia="MS Mincho" w:hAnsi="Times New Roman"/>
                <w:sz w:val="24"/>
                <w:lang w:val="ru-RU" w:eastAsia="ja-JP"/>
              </w:rPr>
            </w:pPr>
            <w:r w:rsidRPr="007456A8">
              <w:rPr>
                <w:rFonts w:ascii="Times New Roman" w:eastAsia="MS Mincho" w:hAnsi="Times New Roman"/>
                <w:sz w:val="24"/>
                <w:lang w:val="ru-RU" w:eastAsia="ja-JP"/>
              </w:rPr>
              <w:t>(индивидуальная работа на карточках)</w:t>
            </w:r>
          </w:p>
          <w:p w:rsidR="0099037C" w:rsidRPr="007456A8" w:rsidRDefault="0099037C" w:rsidP="0099037C">
            <w:pPr>
              <w:rPr>
                <w:rFonts w:ascii="Times New Roman" w:eastAsia="MS Mincho" w:hAnsi="Times New Roman"/>
                <w:sz w:val="24"/>
                <w:lang w:val="ru-RU" w:eastAsia="ja-JP"/>
              </w:rPr>
            </w:pPr>
          </w:p>
          <w:p w:rsidR="0099037C" w:rsidRPr="007456A8" w:rsidRDefault="0099037C" w:rsidP="0099037C">
            <w:pPr>
              <w:rPr>
                <w:rFonts w:eastAsia="MS Mincho"/>
                <w:b/>
                <w:sz w:val="24"/>
                <w:u w:val="single"/>
                <w:lang w:val="ru-RU" w:eastAsia="ja-JP"/>
              </w:rPr>
            </w:pPr>
            <w:r w:rsidRPr="007456A8">
              <w:rPr>
                <w:rFonts w:ascii="Times New Roman" w:eastAsia="MS Mincho" w:hAnsi="Times New Roman"/>
                <w:b/>
                <w:sz w:val="24"/>
                <w:u w:val="single"/>
                <w:lang w:val="ru-RU" w:eastAsia="ja-JP"/>
              </w:rPr>
              <w:t>Проверка заполнения листа оценивания</w:t>
            </w:r>
          </w:p>
          <w:p w:rsidR="0099037C" w:rsidRPr="007456A8" w:rsidRDefault="0099037C" w:rsidP="0099037C">
            <w:pPr>
              <w:rPr>
                <w:rFonts w:eastAsia="MS Mincho"/>
                <w:sz w:val="24"/>
                <w:lang w:val="ru-RU" w:eastAsia="ja-JP"/>
              </w:rPr>
            </w:pPr>
          </w:p>
          <w:tbl>
            <w:tblPr>
              <w:tblStyle w:val="a3"/>
              <w:tblW w:w="5949" w:type="dxa"/>
              <w:tblInd w:w="89" w:type="dxa"/>
              <w:tblLayout w:type="fixed"/>
              <w:tblLook w:val="04A0"/>
            </w:tblPr>
            <w:tblGrid>
              <w:gridCol w:w="1838"/>
              <w:gridCol w:w="4111"/>
            </w:tblGrid>
            <w:tr w:rsidR="00023C7F" w:rsidRPr="007456A8" w:rsidTr="00045465">
              <w:tc>
                <w:tcPr>
                  <w:tcW w:w="1838" w:type="dxa"/>
                </w:tcPr>
                <w:p w:rsidR="00023C7F" w:rsidRPr="007456A8" w:rsidRDefault="00023C7F" w:rsidP="00045465">
                  <w:pPr>
                    <w:jc w:val="center"/>
                    <w:rPr>
                      <w:rFonts w:ascii="Times New Roman" w:eastAsia="MS Mincho" w:hAnsi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</w:pPr>
                  <w:r w:rsidRPr="007456A8">
                    <w:rPr>
                      <w:rFonts w:ascii="Times New Roman" w:eastAsia="MS Mincho" w:hAnsi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t>Баллы</w:t>
                  </w:r>
                </w:p>
              </w:tc>
              <w:tc>
                <w:tcPr>
                  <w:tcW w:w="4111" w:type="dxa"/>
                </w:tcPr>
                <w:p w:rsidR="00023C7F" w:rsidRPr="007456A8" w:rsidRDefault="00023C7F" w:rsidP="00045465">
                  <w:pPr>
                    <w:jc w:val="center"/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proofErr w:type="spellStart"/>
                  <w:r w:rsidRPr="007456A8"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  <w:lang w:eastAsia="ja-JP"/>
                    </w:rPr>
                    <w:t>Комментарии</w:t>
                  </w:r>
                  <w:proofErr w:type="spellEnd"/>
                </w:p>
              </w:tc>
            </w:tr>
            <w:tr w:rsidR="00023C7F" w:rsidRPr="007456A8" w:rsidTr="00045465">
              <w:tc>
                <w:tcPr>
                  <w:tcW w:w="1838" w:type="dxa"/>
                </w:tcPr>
                <w:p w:rsidR="00023C7F" w:rsidRPr="007456A8" w:rsidRDefault="005D3724" w:rsidP="00045465">
                  <w:pPr>
                    <w:jc w:val="center"/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7456A8">
                    <w:rPr>
                      <w:rFonts w:ascii="Times New Roman" w:eastAsia="MS Mincho" w:hAnsi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pict>
                      <v:shape id="AutoShape 14" o:spid="_x0000_s1026" style="position:absolute;left:0;text-align:left;margin-left:62.85pt;margin-top:11.7pt;width:14.1pt;height:1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9070,15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" path="m,57969r68399,l89535,r21136,57969l179070,57969,123734,93796r21137,57969l89535,115937,34199,151765,55336,93796,,57969xe" fillcolor="yellow">
                        <v:stroke joinstyle="miter"/>
                        <v:path o:connecttype="custom" o:connectlocs="0,57969;68399,57969;89535,0;110671,57969;179070,57969;123734,93796;144871,151765;89535,115937;34199,151765;55336,93796;0,57969" o:connectangles="0,0,0,0,0,0,0,0,0,0,0"/>
                      </v:shape>
                    </w:pict>
                  </w:r>
                  <w:r w:rsidRPr="007456A8">
                    <w:rPr>
                      <w:rFonts w:ascii="Times New Roman" w:eastAsia="MS Mincho" w:hAnsi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pict>
                      <v:shape id="AutoShape 18" o:spid="_x0000_s1027" style="position:absolute;left:0;text-align:left;margin-left:62.85pt;margin-top:-.25pt;width:14.1pt;height:1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9070,15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" path="m,57969r68399,l89535,r21136,57969l179070,57969,123734,93796r21137,57969l89535,115937,34199,151765,55336,93796,,57969xe" fillcolor="yellow">
                        <v:stroke joinstyle="miter"/>
                        <v:path o:connecttype="custom" o:connectlocs="0,57969;68399,57969;89535,0;110671,57969;179070,57969;123734,93796;144871,151765;89535,115937;34199,151765;55336,93796;0,57969" o:connectangles="0,0,0,0,0,0,0,0,0,0,0"/>
                      </v:shape>
                    </w:pict>
                  </w:r>
                  <w:r w:rsidR="00023C7F" w:rsidRPr="007456A8"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  <w:lang w:eastAsia="ja-JP"/>
                    </w:rPr>
                    <w:t>15-17</w:t>
                  </w:r>
                </w:p>
              </w:tc>
              <w:tc>
                <w:tcPr>
                  <w:tcW w:w="4111" w:type="dxa"/>
                </w:tcPr>
                <w:p w:rsidR="00023C7F" w:rsidRPr="007456A8" w:rsidRDefault="00023C7F" w:rsidP="00045465">
                  <w:pPr>
                    <w:rPr>
                      <w:rFonts w:ascii="Times New Roman" w:eastAsia="MS Mincho" w:hAnsi="Times New Roman"/>
                      <w:b/>
                      <w:bCs/>
                      <w:i/>
                      <w:sz w:val="24"/>
                      <w:szCs w:val="24"/>
                      <w:lang w:val="ru-RU" w:eastAsia="ja-JP"/>
                    </w:rPr>
                  </w:pPr>
                  <w:r w:rsidRPr="007456A8">
                    <w:rPr>
                      <w:rFonts w:ascii="Times New Roman" w:eastAsia="MS Mincho" w:hAnsi="Times New Roman"/>
                      <w:b/>
                      <w:bCs/>
                      <w:i/>
                      <w:sz w:val="24"/>
                      <w:szCs w:val="24"/>
                      <w:lang w:val="ru-RU" w:eastAsia="ja-JP"/>
                    </w:rPr>
                    <w:t>освоил материал на высоком уровне</w:t>
                  </w:r>
                </w:p>
              </w:tc>
            </w:tr>
            <w:tr w:rsidR="00023C7F" w:rsidRPr="007456A8" w:rsidTr="00045465">
              <w:tc>
                <w:tcPr>
                  <w:tcW w:w="1838" w:type="dxa"/>
                </w:tcPr>
                <w:p w:rsidR="00023C7F" w:rsidRPr="007456A8" w:rsidRDefault="00023C7F" w:rsidP="00045465">
                  <w:pPr>
                    <w:jc w:val="center"/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  <w:lang w:val="ru-RU" w:eastAsia="ja-JP"/>
                    </w:rPr>
                  </w:pPr>
                  <w:r w:rsidRPr="007456A8"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  <w:lang w:val="ru-RU" w:eastAsia="ja-JP"/>
                    </w:rPr>
                    <w:t>13-15</w:t>
                  </w:r>
                </w:p>
              </w:tc>
              <w:tc>
                <w:tcPr>
                  <w:tcW w:w="4111" w:type="dxa"/>
                </w:tcPr>
                <w:p w:rsidR="00023C7F" w:rsidRPr="007456A8" w:rsidRDefault="00023C7F" w:rsidP="00045465">
                  <w:pPr>
                    <w:rPr>
                      <w:rFonts w:ascii="Times New Roman" w:eastAsia="MS Mincho" w:hAnsi="Times New Roman"/>
                      <w:b/>
                      <w:bCs/>
                      <w:i/>
                      <w:sz w:val="24"/>
                      <w:szCs w:val="24"/>
                      <w:lang w:val="ru-RU" w:eastAsia="ja-JP"/>
                    </w:rPr>
                  </w:pPr>
                  <w:r w:rsidRPr="007456A8">
                    <w:rPr>
                      <w:rFonts w:ascii="Times New Roman" w:eastAsia="MS Mincho" w:hAnsi="Times New Roman"/>
                      <w:b/>
                      <w:bCs/>
                      <w:i/>
                      <w:sz w:val="24"/>
                      <w:szCs w:val="24"/>
                      <w:lang w:val="ru-RU" w:eastAsia="ja-JP"/>
                    </w:rPr>
                    <w:t>освоил материал</w:t>
                  </w:r>
                </w:p>
              </w:tc>
            </w:tr>
            <w:tr w:rsidR="00023C7F" w:rsidRPr="007456A8" w:rsidTr="00045465">
              <w:tc>
                <w:tcPr>
                  <w:tcW w:w="1838" w:type="dxa"/>
                </w:tcPr>
                <w:p w:rsidR="00023C7F" w:rsidRPr="007456A8" w:rsidRDefault="005D3724" w:rsidP="00045465">
                  <w:pPr>
                    <w:jc w:val="center"/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  <w:lang w:val="ru-RU" w:eastAsia="ja-JP"/>
                    </w:rPr>
                  </w:pPr>
                  <w:r w:rsidRPr="007456A8">
                    <w:rPr>
                      <w:rFonts w:ascii="Times New Roman" w:eastAsia="MS Mincho" w:hAnsi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pict>
                      <v:shape id="AutoShape 17" o:spid="_x0000_s1028" style="position:absolute;left:0;text-align:left;margin-left:62.85pt;margin-top:.35pt;width:14.1pt;height:1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9070,15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" path="m,57969r68399,l89535,r21136,57969l179070,57969,123734,93796r21137,57969l89535,115937,34199,151765,55336,93796,,57969xe" fillcolor="yellow">
                        <v:stroke joinstyle="miter"/>
                        <v:path o:connecttype="custom" o:connectlocs="0,57969;68399,57969;89535,0;110671,57969;179070,57969;123734,93796;144871,151765;89535,115937;34199,151765;55336,93796;0,57969" o:connectangles="0,0,0,0,0,0,0,0,0,0,0"/>
                      </v:shape>
                    </w:pict>
                  </w:r>
                  <w:r w:rsidR="00023C7F" w:rsidRPr="007456A8">
                    <w:rPr>
                      <w:rFonts w:ascii="Times New Roman" w:eastAsia="MS Mincho" w:hAnsi="Times New Roman"/>
                      <w:b/>
                      <w:bCs/>
                      <w:sz w:val="24"/>
                      <w:szCs w:val="24"/>
                      <w:lang w:val="ru-RU" w:eastAsia="ja-JP"/>
                    </w:rPr>
                    <w:t>5-11</w:t>
                  </w:r>
                </w:p>
              </w:tc>
              <w:tc>
                <w:tcPr>
                  <w:tcW w:w="4111" w:type="dxa"/>
                </w:tcPr>
                <w:p w:rsidR="00023C7F" w:rsidRPr="007456A8" w:rsidRDefault="00023C7F" w:rsidP="00045465">
                  <w:pPr>
                    <w:rPr>
                      <w:rFonts w:ascii="Times New Roman" w:eastAsia="MS Mincho" w:hAnsi="Times New Roman"/>
                      <w:b/>
                      <w:bCs/>
                      <w:i/>
                      <w:sz w:val="24"/>
                      <w:szCs w:val="24"/>
                      <w:lang w:val="ru-RU" w:eastAsia="ja-JP"/>
                    </w:rPr>
                  </w:pPr>
                  <w:r w:rsidRPr="007456A8">
                    <w:rPr>
                      <w:rFonts w:ascii="Times New Roman" w:eastAsia="MS Mincho" w:hAnsi="Times New Roman"/>
                      <w:b/>
                      <w:bCs/>
                      <w:i/>
                      <w:sz w:val="24"/>
                      <w:szCs w:val="24"/>
                      <w:lang w:val="ru-RU" w:eastAsia="ja-JP"/>
                    </w:rPr>
                    <w:t xml:space="preserve">Освоил, но остались вопросы </w:t>
                  </w:r>
                </w:p>
              </w:tc>
            </w:tr>
          </w:tbl>
          <w:p w:rsidR="0099037C" w:rsidRPr="007456A8" w:rsidRDefault="0099037C" w:rsidP="0099037C">
            <w:pPr>
              <w:rPr>
                <w:rFonts w:eastAsia="MS Mincho"/>
                <w:sz w:val="24"/>
                <w:lang w:val="ru-RU" w:eastAsia="ja-JP"/>
              </w:rPr>
            </w:pPr>
          </w:p>
          <w:p w:rsidR="0099037C" w:rsidRPr="007456A8" w:rsidRDefault="0099037C" w:rsidP="0099037C">
            <w:pPr>
              <w:rPr>
                <w:rFonts w:eastAsia="MS Mincho"/>
                <w:sz w:val="24"/>
                <w:lang w:val="ru-RU" w:eastAsia="ja-JP"/>
              </w:rPr>
            </w:pPr>
          </w:p>
          <w:p w:rsidR="0099037C" w:rsidRPr="007456A8" w:rsidRDefault="0099037C" w:rsidP="0099037C">
            <w:pPr>
              <w:rPr>
                <w:rFonts w:eastAsia="MS Mincho"/>
                <w:sz w:val="24"/>
                <w:lang w:val="ru-RU" w:eastAsia="ja-JP"/>
              </w:rPr>
            </w:pPr>
          </w:p>
          <w:p w:rsidR="00023C7F" w:rsidRPr="007456A8" w:rsidRDefault="00023C7F" w:rsidP="0099037C">
            <w:pPr>
              <w:rPr>
                <w:rFonts w:eastAsia="MS Mincho"/>
                <w:sz w:val="24"/>
                <w:lang w:val="ru-RU" w:eastAsia="ja-JP"/>
              </w:rPr>
            </w:pPr>
          </w:p>
          <w:p w:rsidR="00023C7F" w:rsidRPr="007456A8" w:rsidRDefault="00023C7F" w:rsidP="0099037C">
            <w:pPr>
              <w:rPr>
                <w:rFonts w:ascii="Times New Roman" w:eastAsia="MS Mincho" w:hAnsi="Times New Roman"/>
                <w:b/>
                <w:sz w:val="24"/>
                <w:lang w:val="ru-RU" w:eastAsia="ja-JP"/>
              </w:rPr>
            </w:pPr>
          </w:p>
          <w:p w:rsidR="00023C7F" w:rsidRPr="007456A8" w:rsidRDefault="00023C7F" w:rsidP="0099037C">
            <w:pPr>
              <w:rPr>
                <w:rFonts w:ascii="Times New Roman" w:eastAsia="MS Mincho" w:hAnsi="Times New Roman"/>
                <w:b/>
                <w:sz w:val="24"/>
                <w:lang w:val="ru-RU" w:eastAsia="ja-JP"/>
              </w:rPr>
            </w:pPr>
          </w:p>
          <w:p w:rsidR="006559D2" w:rsidRPr="007456A8" w:rsidRDefault="0099037C" w:rsidP="0099037C">
            <w:pPr>
              <w:rPr>
                <w:rFonts w:ascii="Times New Roman" w:eastAsia="MS Mincho" w:hAnsi="Times New Roman"/>
                <w:b/>
                <w:sz w:val="24"/>
                <w:lang w:val="ru-RU" w:eastAsia="ja-JP"/>
              </w:rPr>
            </w:pPr>
            <w:r w:rsidRPr="007456A8">
              <w:rPr>
                <w:rFonts w:ascii="Times New Roman" w:eastAsia="MS Mincho" w:hAnsi="Times New Roman"/>
                <w:b/>
                <w:sz w:val="24"/>
                <w:lang w:val="ru-RU" w:eastAsia="ja-JP"/>
              </w:rPr>
              <w:t>Рефлексия по слайдам на интерактивной доске</w:t>
            </w:r>
          </w:p>
          <w:p w:rsidR="006559D2" w:rsidRPr="007456A8" w:rsidRDefault="006559D2" w:rsidP="006559D2">
            <w:pPr>
              <w:rPr>
                <w:rFonts w:ascii="Times New Roman" w:eastAsia="MS Mincho" w:hAnsi="Times New Roman"/>
                <w:sz w:val="24"/>
                <w:lang w:val="ru-RU" w:eastAsia="ja-JP"/>
              </w:rPr>
            </w:pPr>
          </w:p>
          <w:p w:rsidR="006559D2" w:rsidRPr="007456A8" w:rsidRDefault="006559D2" w:rsidP="006559D2">
            <w:pPr>
              <w:rPr>
                <w:rFonts w:ascii="Times New Roman" w:eastAsia="MS Mincho" w:hAnsi="Times New Roman"/>
                <w:sz w:val="24"/>
                <w:lang w:val="ru-RU" w:eastAsia="ja-JP"/>
              </w:rPr>
            </w:pPr>
          </w:p>
          <w:p w:rsidR="006559D2" w:rsidRPr="007456A8" w:rsidRDefault="006559D2" w:rsidP="006559D2">
            <w:pPr>
              <w:rPr>
                <w:rFonts w:ascii="Times New Roman" w:eastAsia="MS Mincho" w:hAnsi="Times New Roman"/>
                <w:sz w:val="24"/>
                <w:lang w:val="ru-RU" w:eastAsia="ja-JP"/>
              </w:rPr>
            </w:pPr>
          </w:p>
          <w:p w:rsidR="0099037C" w:rsidRPr="007456A8" w:rsidRDefault="006559D2" w:rsidP="006559D2">
            <w:pPr>
              <w:rPr>
                <w:rFonts w:ascii="Times New Roman" w:eastAsia="MS Mincho" w:hAnsi="Times New Roman"/>
                <w:sz w:val="24"/>
                <w:lang w:val="ru-RU" w:eastAsia="ja-JP"/>
              </w:rPr>
            </w:pPr>
            <w:r w:rsidRPr="007456A8">
              <w:rPr>
                <w:rFonts w:ascii="Times New Roman" w:eastAsia="MS Mincho" w:hAnsi="Times New Roman"/>
                <w:sz w:val="24"/>
                <w:lang w:val="ru-RU" w:eastAsia="ja-JP"/>
              </w:rPr>
              <w:t>Д/</w:t>
            </w:r>
            <w:proofErr w:type="spellStart"/>
            <w:r w:rsidRPr="007456A8">
              <w:rPr>
                <w:rFonts w:ascii="Times New Roman" w:eastAsia="MS Mincho" w:hAnsi="Times New Roman"/>
                <w:sz w:val="24"/>
                <w:lang w:val="ru-RU" w:eastAsia="ja-JP"/>
              </w:rPr>
              <w:t>з</w:t>
            </w:r>
            <w:proofErr w:type="spellEnd"/>
            <w:r w:rsidRPr="007456A8">
              <w:rPr>
                <w:rFonts w:ascii="Times New Roman" w:eastAsia="MS Mincho" w:hAnsi="Times New Roman"/>
                <w:sz w:val="24"/>
                <w:lang w:val="ru-RU" w:eastAsia="ja-JP"/>
              </w:rPr>
              <w:t xml:space="preserve"> П</w:t>
            </w:r>
            <w:proofErr w:type="gramStart"/>
            <w:r w:rsidRPr="007456A8">
              <w:rPr>
                <w:rFonts w:ascii="Times New Roman" w:eastAsia="MS Mincho" w:hAnsi="Times New Roman"/>
                <w:sz w:val="24"/>
                <w:lang w:val="ru-RU" w:eastAsia="ja-JP"/>
              </w:rPr>
              <w:t xml:space="preserve">    .</w:t>
            </w:r>
            <w:proofErr w:type="gramEnd"/>
            <w:r w:rsidRPr="007456A8">
              <w:rPr>
                <w:rFonts w:ascii="Times New Roman" w:eastAsia="MS Mincho" w:hAnsi="Times New Roman"/>
                <w:sz w:val="24"/>
                <w:lang w:val="ru-RU" w:eastAsia="ja-JP"/>
              </w:rPr>
              <w:t xml:space="preserve"> Творческое задание подготовить  презентацию о применении сообщающихся сосудов (водопровод, фонтан, артезианский колодец)________________________________________________</w:t>
            </w:r>
          </w:p>
        </w:tc>
        <w:tc>
          <w:tcPr>
            <w:tcW w:w="910" w:type="pct"/>
          </w:tcPr>
          <w:p w:rsidR="005353BD" w:rsidRPr="007456A8" w:rsidRDefault="000775E9" w:rsidP="0022256B">
            <w:pPr>
              <w:widowControl/>
              <w:spacing w:before="100" w:beforeAutospacing="1" w:after="100" w:afterAutospacing="1"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Различные сосуды</w:t>
            </w:r>
          </w:p>
          <w:p w:rsidR="00ED7716" w:rsidRPr="007456A8" w:rsidRDefault="00ED7716" w:rsidP="0022256B">
            <w:pPr>
              <w:spacing w:before="60" w:after="60"/>
              <w:rPr>
                <w:rFonts w:ascii="Times New Roman" w:eastAsiaTheme="minorHAnsi" w:hAnsi="Times New Roman"/>
                <w:color w:val="0000FF" w:themeColor="hyperlink"/>
                <w:sz w:val="24"/>
                <w:u w:val="single"/>
                <w:lang w:val="kk-KZ"/>
              </w:rPr>
            </w:pPr>
          </w:p>
          <w:p w:rsidR="00ED7716" w:rsidRPr="007456A8" w:rsidRDefault="00ED7716" w:rsidP="0022256B">
            <w:pPr>
              <w:spacing w:before="60" w:after="60"/>
              <w:rPr>
                <w:rFonts w:ascii="Times New Roman" w:eastAsiaTheme="minorHAnsi" w:hAnsi="Times New Roman"/>
                <w:color w:val="0000FF" w:themeColor="hyperlink"/>
                <w:sz w:val="24"/>
                <w:u w:val="single"/>
                <w:lang w:val="kk-KZ"/>
              </w:rPr>
            </w:pPr>
          </w:p>
          <w:p w:rsidR="00ED7716" w:rsidRPr="007456A8" w:rsidRDefault="00ED7716" w:rsidP="0022256B">
            <w:pPr>
              <w:spacing w:before="60" w:after="60"/>
              <w:rPr>
                <w:rFonts w:ascii="Times New Roman" w:eastAsiaTheme="minorHAnsi" w:hAnsi="Times New Roman"/>
                <w:color w:val="0000FF" w:themeColor="hyperlink"/>
                <w:sz w:val="24"/>
                <w:u w:val="single"/>
                <w:lang w:val="kk-KZ"/>
              </w:rPr>
            </w:pPr>
          </w:p>
          <w:p w:rsidR="005353BD" w:rsidRPr="007456A8" w:rsidRDefault="005353BD" w:rsidP="00ED771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1B413E" w:rsidRPr="007456A8" w:rsidRDefault="001B413E" w:rsidP="00ED771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62AF8" w:rsidRPr="007456A8" w:rsidRDefault="006559D2" w:rsidP="00ED771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7456A8">
              <w:rPr>
                <w:rFonts w:ascii="Times New Roman" w:hAnsi="Times New Roman"/>
                <w:bCs/>
                <w:sz w:val="24"/>
                <w:lang w:val="kk-KZ"/>
              </w:rPr>
              <w:t>Видео</w:t>
            </w:r>
          </w:p>
          <w:p w:rsidR="00362AF8" w:rsidRPr="007456A8" w:rsidRDefault="00362AF8" w:rsidP="00ED771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362AF8" w:rsidRPr="007456A8" w:rsidRDefault="00362AF8" w:rsidP="00ED771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ED7716" w:rsidRPr="007456A8" w:rsidRDefault="00ED771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52606" w:rsidRPr="007456A8" w:rsidRDefault="006559D2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  <w:r w:rsidRPr="007456A8">
              <w:rPr>
                <w:rFonts w:ascii="Times New Roman" w:hAnsi="Times New Roman"/>
                <w:color w:val="2976A4"/>
                <w:sz w:val="24"/>
                <w:lang w:val="kk-KZ"/>
              </w:rPr>
              <w:t>Видео</w:t>
            </w:r>
          </w:p>
          <w:p w:rsidR="00B52606" w:rsidRPr="007456A8" w:rsidRDefault="00B52606" w:rsidP="00B5260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52606" w:rsidRPr="007456A8" w:rsidRDefault="006559D2" w:rsidP="0022256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7456A8">
              <w:rPr>
                <w:rFonts w:ascii="Times New Roman" w:hAnsi="Times New Roman"/>
                <w:sz w:val="24"/>
                <w:lang w:val="kk-KZ"/>
              </w:rPr>
              <w:t xml:space="preserve">Карточки с заданиями, неоходимое лабораторное оборудование </w:t>
            </w: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C5561A" w:rsidRPr="007456A8" w:rsidRDefault="00C5561A" w:rsidP="00B5260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6559D2" w:rsidRPr="007456A8" w:rsidRDefault="006559D2" w:rsidP="00B5260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6559D2" w:rsidRPr="007456A8" w:rsidRDefault="006559D2" w:rsidP="00B5260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6559D2" w:rsidRPr="007456A8" w:rsidRDefault="006559D2" w:rsidP="00B5260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B52606" w:rsidRPr="007456A8" w:rsidRDefault="006559D2" w:rsidP="00B5260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Cs/>
                <w:sz w:val="24"/>
                <w:lang w:val="ru-RU"/>
              </w:rPr>
              <w:t xml:space="preserve">Картинки и тексты для составления </w:t>
            </w:r>
            <w:proofErr w:type="spellStart"/>
            <w:r w:rsidRPr="007456A8">
              <w:rPr>
                <w:rFonts w:ascii="Times New Roman" w:hAnsi="Times New Roman"/>
                <w:bCs/>
                <w:sz w:val="24"/>
                <w:lang w:val="ru-RU"/>
              </w:rPr>
              <w:t>постера</w:t>
            </w:r>
            <w:proofErr w:type="spellEnd"/>
            <w:r w:rsidRPr="007456A8">
              <w:rPr>
                <w:rFonts w:ascii="Times New Roman" w:hAnsi="Times New Roman"/>
                <w:bCs/>
                <w:sz w:val="24"/>
                <w:lang w:val="ru-RU"/>
              </w:rPr>
              <w:t xml:space="preserve"> (магниты)</w:t>
            </w: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ru-RU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167E5D" w:rsidRPr="007456A8" w:rsidRDefault="00167E5D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167E5D" w:rsidRPr="007456A8" w:rsidRDefault="00167E5D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A35F21" w:rsidRPr="007456A8" w:rsidRDefault="006559D2" w:rsidP="0022256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7456A8">
              <w:rPr>
                <w:rFonts w:ascii="Times New Roman" w:hAnsi="Times New Roman"/>
                <w:sz w:val="24"/>
                <w:lang w:val="kk-KZ"/>
              </w:rPr>
              <w:t>Электронная презентация</w:t>
            </w:r>
          </w:p>
          <w:p w:rsidR="00A35F21" w:rsidRPr="007456A8" w:rsidRDefault="00A35F21" w:rsidP="0022256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45296" w:rsidRPr="007456A8" w:rsidRDefault="00845296" w:rsidP="0022256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45296" w:rsidRPr="007456A8" w:rsidRDefault="00845296" w:rsidP="0022256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45296" w:rsidRPr="007456A8" w:rsidRDefault="00845296" w:rsidP="0022256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B0DAC" w:rsidRPr="007456A8" w:rsidRDefault="006B0DAC" w:rsidP="0022256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B0DAC" w:rsidRPr="007456A8" w:rsidRDefault="006B0DAC" w:rsidP="0022256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B0DAC" w:rsidRPr="007456A8" w:rsidRDefault="006B0DAC" w:rsidP="0022256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B0DAC" w:rsidRPr="007456A8" w:rsidRDefault="006B0DAC" w:rsidP="0022256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B0DAC" w:rsidRPr="007456A8" w:rsidRDefault="006B0DAC" w:rsidP="0022256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B0DAC" w:rsidRPr="007456A8" w:rsidRDefault="006B0DAC" w:rsidP="0022256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B0DAC" w:rsidRPr="007456A8" w:rsidRDefault="006B0DAC" w:rsidP="0022256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B0DAC" w:rsidRPr="007456A8" w:rsidRDefault="006B0DAC" w:rsidP="0022256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B0DAC" w:rsidRPr="007456A8" w:rsidRDefault="006B0DAC" w:rsidP="0022256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6B0DAC" w:rsidRPr="007456A8" w:rsidRDefault="006B0DAC" w:rsidP="0022256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835BF" w:rsidRPr="007456A8" w:rsidRDefault="008835BF" w:rsidP="0022256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52606" w:rsidRPr="007456A8" w:rsidRDefault="00B52606" w:rsidP="00B5260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52606" w:rsidRPr="007456A8" w:rsidRDefault="00B52606" w:rsidP="0022256B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</w:tc>
      </w:tr>
      <w:tr w:rsidR="006F3E52" w:rsidRPr="007456A8" w:rsidTr="006559D2">
        <w:tc>
          <w:tcPr>
            <w:tcW w:w="1455" w:type="pct"/>
            <w:gridSpan w:val="4"/>
          </w:tcPr>
          <w:p w:rsidR="006F3E52" w:rsidRPr="007456A8" w:rsidRDefault="006F3E52" w:rsidP="00244D9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22" w:type="pct"/>
            <w:gridSpan w:val="2"/>
          </w:tcPr>
          <w:p w:rsidR="006F3E52" w:rsidRPr="007456A8" w:rsidRDefault="006F3E52" w:rsidP="00244D9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223" w:type="pct"/>
            <w:gridSpan w:val="3"/>
          </w:tcPr>
          <w:p w:rsidR="006F3E52" w:rsidRPr="007456A8" w:rsidRDefault="006F3E52" w:rsidP="00AE1F7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 xml:space="preserve">Здоровье и соблюдение техники </w:t>
            </w:r>
            <w:proofErr w:type="spellStart"/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безопасности</w:t>
            </w:r>
            <w:r w:rsidR="00AE1F7E" w:rsidRPr="007456A8">
              <w:rPr>
                <w:rFonts w:ascii="Times New Roman" w:hAnsi="Times New Roman"/>
                <w:b/>
                <w:sz w:val="24"/>
                <w:lang w:val="ru-RU"/>
              </w:rPr>
              <w:t>орые</w:t>
            </w:r>
            <w:proofErr w:type="spellEnd"/>
          </w:p>
        </w:tc>
      </w:tr>
      <w:tr w:rsidR="006F3E52" w:rsidRPr="007456A8" w:rsidTr="006559D2">
        <w:trPr>
          <w:trHeight w:val="896"/>
        </w:trPr>
        <w:tc>
          <w:tcPr>
            <w:tcW w:w="1455" w:type="pct"/>
            <w:gridSpan w:val="4"/>
          </w:tcPr>
          <w:p w:rsidR="006F3E52" w:rsidRPr="007456A8" w:rsidRDefault="00AE1F7E" w:rsidP="000E420D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Cs/>
                <w:sz w:val="24"/>
                <w:lang w:val="ru-RU"/>
              </w:rPr>
              <w:t>Задания</w:t>
            </w:r>
            <w:r w:rsidR="000E420D" w:rsidRPr="007456A8">
              <w:rPr>
                <w:rFonts w:ascii="Times New Roman" w:hAnsi="Times New Roman"/>
                <w:bCs/>
                <w:sz w:val="24"/>
                <w:lang w:val="ru-RU"/>
              </w:rPr>
              <w:t>,</w:t>
            </w:r>
            <w:r w:rsidRPr="007456A8">
              <w:rPr>
                <w:rFonts w:ascii="Times New Roman" w:hAnsi="Times New Roman"/>
                <w:bCs/>
                <w:sz w:val="24"/>
                <w:lang w:val="ru-RU"/>
              </w:rPr>
              <w:t xml:space="preserve"> которые </w:t>
            </w:r>
            <w:r w:rsidR="000E420D" w:rsidRPr="007456A8">
              <w:rPr>
                <w:rFonts w:ascii="Times New Roman" w:hAnsi="Times New Roman"/>
                <w:bCs/>
                <w:sz w:val="24"/>
                <w:lang w:val="ru-RU"/>
              </w:rPr>
              <w:t>использовались для проведения урока</w:t>
            </w:r>
            <w:r w:rsidR="00845296" w:rsidRPr="007456A8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845296" w:rsidRPr="007456A8" w:rsidRDefault="00845296" w:rsidP="0084529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456A8">
              <w:rPr>
                <w:rFonts w:ascii="Times New Roman" w:eastAsiaTheme="minorEastAsia" w:hAnsi="Times New Roman"/>
                <w:b/>
                <w:color w:val="000000" w:themeColor="text1"/>
                <w:sz w:val="24"/>
                <w:lang w:val="ru-RU" w:eastAsia="ru-RU"/>
              </w:rPr>
              <w:t xml:space="preserve">Все учащиеся </w:t>
            </w:r>
            <w:r w:rsidRPr="007456A8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выясня</w:t>
            </w:r>
            <w:r w:rsidRPr="007456A8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т, что такое деформация и разделят по примерам на </w:t>
            </w:r>
            <w:proofErr w:type="gramStart"/>
            <w:r w:rsidRPr="007456A8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упругую</w:t>
            </w:r>
            <w:proofErr w:type="gramEnd"/>
            <w:r w:rsidRPr="007456A8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и пластическую. </w:t>
            </w:r>
          </w:p>
          <w:p w:rsidR="00845296" w:rsidRPr="007456A8" w:rsidRDefault="00845296" w:rsidP="00845296">
            <w:pPr>
              <w:spacing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lang w:val="ru-RU" w:eastAsia="ru-RU"/>
              </w:rPr>
            </w:pPr>
          </w:p>
          <w:p w:rsidR="00845296" w:rsidRPr="007456A8" w:rsidRDefault="00845296" w:rsidP="00845296">
            <w:pPr>
              <w:spacing w:line="240" w:lineRule="auto"/>
              <w:rPr>
                <w:rFonts w:ascii="Times New Roman" w:eastAsiaTheme="minorEastAsia" w:hAnsi="Times New Roman"/>
                <w:b/>
                <w:color w:val="000000" w:themeColor="text1"/>
                <w:sz w:val="24"/>
                <w:lang w:val="ru-RU" w:eastAsia="ru-RU"/>
              </w:rPr>
            </w:pPr>
            <w:r w:rsidRPr="007456A8">
              <w:rPr>
                <w:rFonts w:ascii="Times New Roman" w:eastAsiaTheme="minorEastAsia" w:hAnsi="Times New Roman"/>
                <w:b/>
                <w:color w:val="000000" w:themeColor="text1"/>
                <w:sz w:val="24"/>
                <w:lang w:val="ru-RU" w:eastAsia="ru-RU"/>
              </w:rPr>
              <w:t xml:space="preserve">Большинство </w:t>
            </w:r>
            <w:r w:rsidRPr="007456A8">
              <w:rPr>
                <w:rFonts w:ascii="Times New Roman" w:eastAsiaTheme="minorEastAsia" w:hAnsi="Times New Roman"/>
                <w:color w:val="000000" w:themeColor="text1"/>
                <w:sz w:val="24"/>
                <w:lang w:val="ru-RU" w:eastAsia="ru-RU"/>
              </w:rPr>
              <w:t>учащихся,</w:t>
            </w:r>
          </w:p>
          <w:p w:rsidR="00845296" w:rsidRPr="007456A8" w:rsidRDefault="00845296" w:rsidP="00845296">
            <w:pPr>
              <w:spacing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lang w:val="ru-RU" w:eastAsia="ru-RU"/>
              </w:rPr>
            </w:pPr>
            <w:r w:rsidRPr="007456A8">
              <w:rPr>
                <w:rFonts w:ascii="Times New Roman" w:eastAsiaTheme="minorEastAsia" w:hAnsi="Times New Roman"/>
                <w:color w:val="000000" w:themeColor="text1"/>
                <w:sz w:val="24"/>
                <w:lang w:val="ru-RU" w:eastAsia="ru-RU"/>
              </w:rPr>
              <w:t>Разделят упругую деформацию на виды.</w:t>
            </w:r>
          </w:p>
          <w:p w:rsidR="00845296" w:rsidRPr="007456A8" w:rsidRDefault="00845296" w:rsidP="00845296">
            <w:pPr>
              <w:spacing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lang w:val="ru-RU" w:eastAsia="ru-RU"/>
              </w:rPr>
            </w:pPr>
            <w:r w:rsidRPr="007456A8">
              <w:rPr>
                <w:rFonts w:ascii="Times New Roman" w:eastAsiaTheme="minorEastAsia" w:hAnsi="Times New Roman"/>
                <w:b/>
                <w:color w:val="000000" w:themeColor="text1"/>
                <w:sz w:val="24"/>
                <w:lang w:val="ru-RU" w:eastAsia="ru-RU"/>
              </w:rPr>
              <w:t>Некоторые</w:t>
            </w:r>
            <w:r w:rsidRPr="007456A8">
              <w:rPr>
                <w:rFonts w:ascii="Times New Roman" w:eastAsiaTheme="minorEastAsia" w:hAnsi="Times New Roman"/>
                <w:color w:val="000000" w:themeColor="text1"/>
                <w:sz w:val="24"/>
                <w:lang w:val="ru-RU" w:eastAsia="ru-RU"/>
              </w:rPr>
              <w:t xml:space="preserve"> учащиеся, при проведении эксперимента смогут определить виды деформации при растяжении разных тел. </w:t>
            </w:r>
          </w:p>
          <w:p w:rsidR="00845296" w:rsidRPr="007456A8" w:rsidRDefault="00845296" w:rsidP="00845296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Дифференциация по типу мышления.</w:t>
            </w:r>
          </w:p>
          <w:p w:rsidR="00845296" w:rsidRPr="007456A8" w:rsidRDefault="00845296" w:rsidP="00845296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845296" w:rsidRPr="007456A8" w:rsidRDefault="00845296" w:rsidP="000E420D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322" w:type="pct"/>
            <w:gridSpan w:val="2"/>
          </w:tcPr>
          <w:p w:rsidR="00AE1F7E" w:rsidRPr="007456A8" w:rsidRDefault="00AE1F7E" w:rsidP="00C36650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AF5153" w:rsidRPr="007456A8" w:rsidRDefault="00C36650" w:rsidP="000E420D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Cs/>
                <w:sz w:val="24"/>
                <w:lang w:val="ru-RU"/>
              </w:rPr>
              <w:t xml:space="preserve">Проверить знание </w:t>
            </w:r>
            <w:r w:rsidR="000E420D" w:rsidRPr="007456A8">
              <w:rPr>
                <w:rFonts w:ascii="Times New Roman" w:hAnsi="Times New Roman"/>
                <w:bCs/>
                <w:sz w:val="24"/>
                <w:lang w:val="ru-RU"/>
              </w:rPr>
              <w:t xml:space="preserve"> определений по видам деформации</w:t>
            </w:r>
          </w:p>
          <w:p w:rsidR="00845296" w:rsidRPr="007456A8" w:rsidRDefault="00845296" w:rsidP="00845296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Самооценка на этапе  при выполнении практической работы. Формативное оценивание на протяжении всего урока.</w:t>
            </w:r>
          </w:p>
          <w:p w:rsidR="00845296" w:rsidRPr="007456A8" w:rsidRDefault="00845296" w:rsidP="00845296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Рефлексия в конце урока</w:t>
            </w:r>
          </w:p>
          <w:p w:rsidR="00845296" w:rsidRPr="007456A8" w:rsidRDefault="00845296" w:rsidP="00845296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Cs/>
                <w:sz w:val="24"/>
                <w:lang w:val="ru-RU"/>
              </w:rPr>
              <w:t xml:space="preserve">Заполнение таблиц </w:t>
            </w:r>
            <w:proofErr w:type="spellStart"/>
            <w:r w:rsidRPr="007456A8">
              <w:rPr>
                <w:rFonts w:ascii="Times New Roman" w:hAnsi="Times New Roman"/>
                <w:bCs/>
                <w:sz w:val="24"/>
                <w:lang w:val="ru-RU"/>
              </w:rPr>
              <w:t>сомооценивание</w:t>
            </w:r>
            <w:proofErr w:type="spellEnd"/>
            <w:r w:rsidRPr="007456A8">
              <w:rPr>
                <w:rFonts w:ascii="Times New Roman" w:hAnsi="Times New Roman"/>
                <w:bCs/>
                <w:sz w:val="24"/>
                <w:lang w:val="ru-RU"/>
              </w:rPr>
              <w:t xml:space="preserve"> по критериям.</w:t>
            </w:r>
          </w:p>
          <w:p w:rsidR="00845296" w:rsidRPr="007456A8" w:rsidRDefault="00845296" w:rsidP="00845296">
            <w:pPr>
              <w:spacing w:before="60" w:after="60"/>
              <w:rPr>
                <w:rFonts w:ascii="Times New Roman" w:hAnsi="Times New Roman"/>
                <w:bCs/>
                <w:color w:val="2976A4"/>
                <w:sz w:val="24"/>
                <w:lang w:val="ru-RU"/>
              </w:rPr>
            </w:pPr>
          </w:p>
        </w:tc>
        <w:tc>
          <w:tcPr>
            <w:tcW w:w="2223" w:type="pct"/>
            <w:gridSpan w:val="3"/>
          </w:tcPr>
          <w:p w:rsidR="00AE1F7E" w:rsidRPr="007456A8" w:rsidRDefault="00AE1F7E" w:rsidP="00244D9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Т</w:t>
            </w:r>
            <w:r w:rsidR="000E420D" w:rsidRPr="007456A8">
              <w:rPr>
                <w:rFonts w:ascii="Times New Roman" w:hAnsi="Times New Roman"/>
                <w:sz w:val="24"/>
                <w:lang w:val="ru-RU"/>
              </w:rPr>
              <w:t>ехника безопасности на уроке физика</w:t>
            </w:r>
            <w:proofErr w:type="gramStart"/>
            <w:r w:rsidR="000E420D" w:rsidRPr="007456A8">
              <w:rPr>
                <w:rFonts w:ascii="Times New Roman" w:hAnsi="Times New Roman"/>
                <w:sz w:val="24"/>
                <w:lang w:val="ru-RU"/>
              </w:rPr>
              <w:t>.Ф</w:t>
            </w:r>
            <w:proofErr w:type="gramEnd"/>
            <w:r w:rsidRPr="007456A8">
              <w:rPr>
                <w:rFonts w:ascii="Times New Roman" w:hAnsi="Times New Roman"/>
                <w:sz w:val="24"/>
                <w:lang w:val="ru-RU"/>
              </w:rPr>
              <w:t>из</w:t>
            </w:r>
            <w:r w:rsidR="000E420D" w:rsidRPr="007456A8">
              <w:rPr>
                <w:rFonts w:ascii="Times New Roman" w:hAnsi="Times New Roman"/>
                <w:sz w:val="24"/>
                <w:lang w:val="ru-RU"/>
              </w:rPr>
              <w:t xml:space="preserve">ическая </w:t>
            </w:r>
            <w:r w:rsidRPr="007456A8">
              <w:rPr>
                <w:rFonts w:ascii="Times New Roman" w:hAnsi="Times New Roman"/>
                <w:sz w:val="24"/>
                <w:lang w:val="ru-RU"/>
              </w:rPr>
              <w:t>минутка</w:t>
            </w:r>
            <w:r w:rsidR="00845296" w:rsidRPr="007456A8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6F3E52" w:rsidRPr="007456A8" w:rsidRDefault="00700E95" w:rsidP="00244D9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Правила поведения в кабинете физики</w:t>
            </w:r>
          </w:p>
          <w:p w:rsidR="00700E95" w:rsidRPr="007456A8" w:rsidRDefault="00700E95" w:rsidP="00244D9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На уроке физики ученик обязан:</w:t>
            </w:r>
          </w:p>
          <w:p w:rsidR="00700E95" w:rsidRPr="007456A8" w:rsidRDefault="00700E95" w:rsidP="00700E95">
            <w:pPr>
              <w:pStyle w:val="a4"/>
              <w:numPr>
                <w:ilvl w:val="0"/>
                <w:numId w:val="7"/>
              </w:numPr>
              <w:spacing w:before="60" w:after="60"/>
              <w:ind w:left="207" w:hanging="20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быть внимательным, осторожным, точно выполнять указания учителя;</w:t>
            </w:r>
          </w:p>
          <w:p w:rsidR="00C4211E" w:rsidRPr="007456A8" w:rsidRDefault="00C4211E" w:rsidP="00700E95">
            <w:pPr>
              <w:pStyle w:val="a4"/>
              <w:numPr>
                <w:ilvl w:val="0"/>
                <w:numId w:val="7"/>
              </w:numPr>
              <w:spacing w:before="60" w:after="60"/>
              <w:ind w:left="207" w:hanging="20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перед выполнением работы тщательно изучить ее описание и уяснить ход выполнения работы;</w:t>
            </w:r>
          </w:p>
          <w:p w:rsidR="00700E95" w:rsidRPr="007456A8" w:rsidRDefault="00700E95" w:rsidP="00700E95">
            <w:pPr>
              <w:pStyle w:val="a4"/>
              <w:numPr>
                <w:ilvl w:val="0"/>
                <w:numId w:val="7"/>
              </w:numPr>
              <w:spacing w:before="60" w:after="60"/>
              <w:ind w:left="207" w:hanging="20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не держать на рабочем месте предметы, которые не нужны для выполнения задания;</w:t>
            </w:r>
          </w:p>
          <w:p w:rsidR="00700E95" w:rsidRPr="007456A8" w:rsidRDefault="000D59C0" w:rsidP="00700E95">
            <w:pPr>
              <w:pStyle w:val="a4"/>
              <w:numPr>
                <w:ilvl w:val="0"/>
                <w:numId w:val="7"/>
              </w:numPr>
              <w:spacing w:before="60" w:after="60"/>
              <w:ind w:left="207" w:hanging="20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при выполнении работ не оставлять у края стола приборы, располагать их таким образом, чтобы было удобно вести измерения, не перегибаясь через приборы;</w:t>
            </w:r>
          </w:p>
          <w:p w:rsidR="000D59C0" w:rsidRPr="007456A8" w:rsidRDefault="000D59C0" w:rsidP="00700E95">
            <w:pPr>
              <w:pStyle w:val="a4"/>
              <w:numPr>
                <w:ilvl w:val="0"/>
                <w:numId w:val="7"/>
              </w:numPr>
              <w:spacing w:before="60" w:after="60"/>
              <w:ind w:left="207" w:hanging="20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во время работы запрещается отходить от приборов и машин, находящихся под напряжением;</w:t>
            </w:r>
          </w:p>
          <w:p w:rsidR="006F3E52" w:rsidRPr="007456A8" w:rsidRDefault="00C4211E" w:rsidP="00C4211E">
            <w:pPr>
              <w:pStyle w:val="a4"/>
              <w:numPr>
                <w:ilvl w:val="0"/>
                <w:numId w:val="7"/>
              </w:numPr>
              <w:spacing w:before="60" w:after="60"/>
              <w:ind w:left="207" w:hanging="20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привести в порядок свое рабочее место после окончания работ</w:t>
            </w:r>
          </w:p>
        </w:tc>
      </w:tr>
      <w:tr w:rsidR="00AF5153" w:rsidRPr="007456A8" w:rsidTr="006559D2">
        <w:trPr>
          <w:cantSplit/>
          <w:trHeight w:val="700"/>
        </w:trPr>
        <w:tc>
          <w:tcPr>
            <w:tcW w:w="1168" w:type="pct"/>
            <w:gridSpan w:val="2"/>
          </w:tcPr>
          <w:p w:rsidR="00AF5153" w:rsidRPr="007456A8" w:rsidRDefault="00AF5153" w:rsidP="00244D90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i/>
                <w:sz w:val="24"/>
                <w:lang w:val="ru-RU"/>
              </w:rPr>
              <w:t>Рефлексия по уроку</w:t>
            </w:r>
          </w:p>
          <w:p w:rsidR="00AF5153" w:rsidRPr="007456A8" w:rsidRDefault="00AF5153" w:rsidP="00244D90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  <w:p w:rsidR="00AF5153" w:rsidRPr="007456A8" w:rsidRDefault="00AF5153" w:rsidP="00244D90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</w:p>
        </w:tc>
        <w:tc>
          <w:tcPr>
            <w:tcW w:w="3832" w:type="pct"/>
            <w:gridSpan w:val="7"/>
          </w:tcPr>
          <w:p w:rsidR="00AF5153" w:rsidRPr="007456A8" w:rsidRDefault="00AF5153" w:rsidP="00244D90">
            <w:pPr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Цели урока достигнуты, вовлечение в работу учеников полное, все ученики проявили интерес к изучению физики</w:t>
            </w:r>
          </w:p>
        </w:tc>
      </w:tr>
      <w:tr w:rsidR="006F3E52" w:rsidRPr="007456A8" w:rsidTr="006559D2">
        <w:trPr>
          <w:trHeight w:val="2671"/>
        </w:trPr>
        <w:tc>
          <w:tcPr>
            <w:tcW w:w="5000" w:type="pct"/>
            <w:gridSpan w:val="9"/>
          </w:tcPr>
          <w:p w:rsidR="006F3E52" w:rsidRPr="007456A8" w:rsidRDefault="006F3E52" w:rsidP="00244D9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Общая оценка</w:t>
            </w:r>
          </w:p>
          <w:p w:rsidR="006F3E52" w:rsidRPr="007456A8" w:rsidRDefault="006F3E52" w:rsidP="00244D90">
            <w:pPr>
              <w:spacing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6F3E52" w:rsidRPr="007456A8" w:rsidRDefault="006F3E52" w:rsidP="00244D90">
            <w:pPr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  <w:r w:rsidR="00AF5153" w:rsidRPr="007456A8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6F3E52" w:rsidRPr="007456A8" w:rsidRDefault="006F3E52" w:rsidP="00244D90">
            <w:pPr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sz w:val="24"/>
                <w:lang w:val="ru-RU"/>
              </w:rPr>
              <w:t>2:</w:t>
            </w:r>
          </w:p>
          <w:p w:rsidR="006F3E52" w:rsidRPr="007456A8" w:rsidRDefault="006F3E52" w:rsidP="00244D90">
            <w:pPr>
              <w:spacing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6F3E52" w:rsidRPr="007456A8" w:rsidRDefault="006F3E52" w:rsidP="00244D9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6F3E52" w:rsidRPr="007456A8" w:rsidRDefault="006F3E52" w:rsidP="00244D90">
            <w:pPr>
              <w:rPr>
                <w:rFonts w:ascii="Times New Roman" w:hAnsi="Times New Roman"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AF5153" w:rsidRPr="007456A8" w:rsidRDefault="006F3E52" w:rsidP="00AF5153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Что я выяви</w:t>
            </w:r>
            <w:proofErr w:type="gramStart"/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л(</w:t>
            </w:r>
            <w:proofErr w:type="gramEnd"/>
            <w:r w:rsidRPr="007456A8">
              <w:rPr>
                <w:rFonts w:ascii="Times New Roman" w:hAnsi="Times New Roman"/>
                <w:b/>
                <w:sz w:val="24"/>
                <w:lang w:val="ru-RU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6F3E52" w:rsidRPr="007456A8" w:rsidRDefault="006F3E52" w:rsidP="006F3E52">
      <w:pPr>
        <w:ind w:left="567" w:right="118" w:hanging="567"/>
        <w:rPr>
          <w:rFonts w:ascii="Times New Roman" w:hAnsi="Times New Roman"/>
          <w:sz w:val="24"/>
          <w:lang w:val="ru-RU"/>
        </w:rPr>
      </w:pPr>
    </w:p>
    <w:p w:rsidR="00382B51" w:rsidRPr="007456A8" w:rsidRDefault="00382B51">
      <w:pPr>
        <w:rPr>
          <w:rFonts w:ascii="Times New Roman" w:hAnsi="Times New Roman"/>
          <w:sz w:val="24"/>
          <w:lang w:val="ru-RU"/>
        </w:rPr>
      </w:pPr>
    </w:p>
    <w:p w:rsidR="006478EB" w:rsidRPr="007456A8" w:rsidRDefault="006478EB">
      <w:pPr>
        <w:rPr>
          <w:rFonts w:ascii="Times New Roman" w:hAnsi="Times New Roman"/>
          <w:sz w:val="24"/>
          <w:lang w:val="ru-RU"/>
        </w:rPr>
      </w:pPr>
    </w:p>
    <w:p w:rsidR="006478EB" w:rsidRPr="007456A8" w:rsidRDefault="006478EB">
      <w:pPr>
        <w:rPr>
          <w:rFonts w:ascii="Times New Roman" w:hAnsi="Times New Roman"/>
          <w:sz w:val="24"/>
          <w:lang w:val="ru-RU"/>
        </w:rPr>
      </w:pPr>
    </w:p>
    <w:p w:rsidR="006478EB" w:rsidRPr="007456A8" w:rsidRDefault="006478EB">
      <w:pPr>
        <w:rPr>
          <w:rFonts w:ascii="Times New Roman" w:hAnsi="Times New Roman"/>
          <w:sz w:val="24"/>
          <w:lang w:val="ru-RU"/>
        </w:rPr>
      </w:pPr>
    </w:p>
    <w:p w:rsidR="006478EB" w:rsidRPr="007456A8" w:rsidRDefault="006478EB">
      <w:pPr>
        <w:rPr>
          <w:rFonts w:ascii="Times New Roman" w:hAnsi="Times New Roman"/>
          <w:sz w:val="24"/>
          <w:lang w:val="ru-RU"/>
        </w:rPr>
      </w:pPr>
    </w:p>
    <w:p w:rsidR="006478EB" w:rsidRPr="007456A8" w:rsidRDefault="006478EB">
      <w:pPr>
        <w:rPr>
          <w:rFonts w:ascii="Times New Roman" w:hAnsi="Times New Roman"/>
          <w:sz w:val="24"/>
          <w:lang w:val="ru-RU"/>
        </w:rPr>
      </w:pPr>
    </w:p>
    <w:p w:rsidR="006478EB" w:rsidRPr="007456A8" w:rsidRDefault="006478EB">
      <w:pPr>
        <w:rPr>
          <w:rFonts w:ascii="Times New Roman" w:hAnsi="Times New Roman"/>
          <w:sz w:val="24"/>
          <w:lang w:val="ru-RU"/>
        </w:rPr>
      </w:pPr>
    </w:p>
    <w:p w:rsidR="006478EB" w:rsidRPr="007456A8" w:rsidRDefault="006478EB">
      <w:pPr>
        <w:rPr>
          <w:rFonts w:ascii="Times New Roman" w:hAnsi="Times New Roman"/>
          <w:sz w:val="24"/>
          <w:lang w:val="ru-RU"/>
        </w:rPr>
      </w:pPr>
    </w:p>
    <w:p w:rsidR="006478EB" w:rsidRPr="007456A8" w:rsidRDefault="006478EB">
      <w:pPr>
        <w:rPr>
          <w:rFonts w:ascii="Times New Roman" w:hAnsi="Times New Roman"/>
          <w:sz w:val="24"/>
          <w:lang w:val="ru-RU"/>
        </w:rPr>
      </w:pPr>
    </w:p>
    <w:p w:rsidR="006478EB" w:rsidRPr="007456A8" w:rsidRDefault="006478EB">
      <w:pPr>
        <w:rPr>
          <w:rFonts w:ascii="Times New Roman" w:hAnsi="Times New Roman"/>
          <w:sz w:val="24"/>
          <w:lang w:val="ru-RU"/>
        </w:rPr>
      </w:pPr>
    </w:p>
    <w:p w:rsidR="006478EB" w:rsidRPr="007456A8" w:rsidRDefault="006478EB">
      <w:pPr>
        <w:rPr>
          <w:rFonts w:ascii="Times New Roman" w:hAnsi="Times New Roman"/>
          <w:sz w:val="24"/>
          <w:lang w:val="ru-RU"/>
        </w:rPr>
      </w:pPr>
    </w:p>
    <w:p w:rsidR="006478EB" w:rsidRPr="007456A8" w:rsidRDefault="006478EB">
      <w:pPr>
        <w:rPr>
          <w:rFonts w:ascii="Times New Roman" w:hAnsi="Times New Roman"/>
          <w:sz w:val="24"/>
          <w:lang w:val="ru-RU"/>
        </w:rPr>
      </w:pPr>
    </w:p>
    <w:p w:rsidR="00B36A3E" w:rsidRPr="007456A8" w:rsidRDefault="00B36A3E" w:rsidP="00B36A3E">
      <w:pPr>
        <w:rPr>
          <w:rFonts w:ascii="Times New Roman" w:hAnsi="Times New Roman"/>
          <w:sz w:val="24"/>
          <w:lang w:val="ru-RU"/>
        </w:rPr>
      </w:pPr>
      <w:bookmarkStart w:id="0" w:name="_GoBack"/>
      <w:bookmarkEnd w:id="0"/>
    </w:p>
    <w:sectPr w:rsidR="00B36A3E" w:rsidRPr="007456A8" w:rsidSect="003E424D">
      <w:pgSz w:w="11906" w:h="16838" w:code="9"/>
      <w:pgMar w:top="720" w:right="720" w:bottom="720" w:left="720" w:header="709" w:footer="334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hybridMultilevel"/>
    <w:tmpl w:val="93A2384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8B0F67"/>
    <w:multiLevelType w:val="hybridMultilevel"/>
    <w:tmpl w:val="0C3E0F56"/>
    <w:lvl w:ilvl="0" w:tplc="D30629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079DB"/>
    <w:multiLevelType w:val="hybridMultilevel"/>
    <w:tmpl w:val="E770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E0222"/>
    <w:multiLevelType w:val="hybridMultilevel"/>
    <w:tmpl w:val="D582602A"/>
    <w:lvl w:ilvl="0" w:tplc="61382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0D64DD"/>
    <w:multiLevelType w:val="hybridMultilevel"/>
    <w:tmpl w:val="00C286C0"/>
    <w:lvl w:ilvl="0" w:tplc="1A9634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2277A"/>
    <w:multiLevelType w:val="hybridMultilevel"/>
    <w:tmpl w:val="122E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04FF5"/>
    <w:multiLevelType w:val="hybridMultilevel"/>
    <w:tmpl w:val="4690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F0244"/>
    <w:multiLevelType w:val="hybridMultilevel"/>
    <w:tmpl w:val="7AB05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786E"/>
    <w:multiLevelType w:val="hybridMultilevel"/>
    <w:tmpl w:val="DBECA5C6"/>
    <w:lvl w:ilvl="0" w:tplc="1FE26C5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9">
    <w:nsid w:val="19F33CEA"/>
    <w:multiLevelType w:val="multilevel"/>
    <w:tmpl w:val="45DC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894316"/>
    <w:multiLevelType w:val="hybridMultilevel"/>
    <w:tmpl w:val="EED4EE0A"/>
    <w:lvl w:ilvl="0" w:tplc="1FE26C5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B2727"/>
    <w:multiLevelType w:val="hybridMultilevel"/>
    <w:tmpl w:val="7E86513C"/>
    <w:lvl w:ilvl="0" w:tplc="1FE26C5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4F6152"/>
    <w:multiLevelType w:val="hybridMultilevel"/>
    <w:tmpl w:val="0DA4C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F560F"/>
    <w:multiLevelType w:val="hybridMultilevel"/>
    <w:tmpl w:val="649BB7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39A4004F"/>
    <w:multiLevelType w:val="hybridMultilevel"/>
    <w:tmpl w:val="6850254E"/>
    <w:lvl w:ilvl="0" w:tplc="775A5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930D1"/>
    <w:multiLevelType w:val="multilevel"/>
    <w:tmpl w:val="EFF6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4213E9"/>
    <w:multiLevelType w:val="hybridMultilevel"/>
    <w:tmpl w:val="CF8A6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E0C82"/>
    <w:multiLevelType w:val="hybridMultilevel"/>
    <w:tmpl w:val="46B4D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67279"/>
    <w:multiLevelType w:val="multilevel"/>
    <w:tmpl w:val="B25A9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C71327"/>
    <w:multiLevelType w:val="hybridMultilevel"/>
    <w:tmpl w:val="6C76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1"/>
  </w:num>
  <w:num w:numId="5">
    <w:abstractNumId w:val="19"/>
  </w:num>
  <w:num w:numId="6">
    <w:abstractNumId w:val="3"/>
  </w:num>
  <w:num w:numId="7">
    <w:abstractNumId w:val="17"/>
  </w:num>
  <w:num w:numId="8">
    <w:abstractNumId w:val="16"/>
  </w:num>
  <w:num w:numId="9">
    <w:abstractNumId w:val="4"/>
  </w:num>
  <w:num w:numId="10">
    <w:abstractNumId w:val="9"/>
  </w:num>
  <w:num w:numId="11">
    <w:abstractNumId w:val="18"/>
  </w:num>
  <w:num w:numId="12">
    <w:abstractNumId w:val="15"/>
  </w:num>
  <w:num w:numId="13">
    <w:abstractNumId w:val="1"/>
  </w:num>
  <w:num w:numId="14">
    <w:abstractNumId w:val="6"/>
  </w:num>
  <w:num w:numId="15">
    <w:abstractNumId w:val="0"/>
  </w:num>
  <w:num w:numId="16">
    <w:abstractNumId w:val="2"/>
  </w:num>
  <w:num w:numId="17">
    <w:abstractNumId w:val="5"/>
  </w:num>
  <w:num w:numId="18">
    <w:abstractNumId w:val="13"/>
  </w:num>
  <w:num w:numId="19">
    <w:abstractNumId w:val="1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120F"/>
    <w:rsid w:val="00005B24"/>
    <w:rsid w:val="00023C7F"/>
    <w:rsid w:val="000646B6"/>
    <w:rsid w:val="000775E9"/>
    <w:rsid w:val="000A5EDF"/>
    <w:rsid w:val="000B4385"/>
    <w:rsid w:val="000D59C0"/>
    <w:rsid w:val="000E420D"/>
    <w:rsid w:val="00121DF2"/>
    <w:rsid w:val="0014518D"/>
    <w:rsid w:val="00152177"/>
    <w:rsid w:val="00167E5D"/>
    <w:rsid w:val="0017540C"/>
    <w:rsid w:val="001759D5"/>
    <w:rsid w:val="00191C64"/>
    <w:rsid w:val="001B413E"/>
    <w:rsid w:val="001D35B7"/>
    <w:rsid w:val="001D3973"/>
    <w:rsid w:val="001F2DD0"/>
    <w:rsid w:val="00203619"/>
    <w:rsid w:val="0021752E"/>
    <w:rsid w:val="0022256B"/>
    <w:rsid w:val="002439F8"/>
    <w:rsid w:val="00244AE3"/>
    <w:rsid w:val="0025540E"/>
    <w:rsid w:val="00262ECE"/>
    <w:rsid w:val="00281A8B"/>
    <w:rsid w:val="002B48B9"/>
    <w:rsid w:val="002C1990"/>
    <w:rsid w:val="002E6354"/>
    <w:rsid w:val="002F4BB2"/>
    <w:rsid w:val="003315E6"/>
    <w:rsid w:val="00343276"/>
    <w:rsid w:val="003467B7"/>
    <w:rsid w:val="0036161E"/>
    <w:rsid w:val="00362AF8"/>
    <w:rsid w:val="00382B51"/>
    <w:rsid w:val="0039055C"/>
    <w:rsid w:val="003B53E0"/>
    <w:rsid w:val="003C120F"/>
    <w:rsid w:val="004009DF"/>
    <w:rsid w:val="0041155E"/>
    <w:rsid w:val="004251DE"/>
    <w:rsid w:val="00431450"/>
    <w:rsid w:val="00477BB5"/>
    <w:rsid w:val="004A3AC9"/>
    <w:rsid w:val="004E2E5F"/>
    <w:rsid w:val="004F4E5A"/>
    <w:rsid w:val="0050574D"/>
    <w:rsid w:val="00507647"/>
    <w:rsid w:val="00516C96"/>
    <w:rsid w:val="005340A0"/>
    <w:rsid w:val="005353BD"/>
    <w:rsid w:val="00564B8E"/>
    <w:rsid w:val="005D3724"/>
    <w:rsid w:val="005F0032"/>
    <w:rsid w:val="005F7C0F"/>
    <w:rsid w:val="006427A1"/>
    <w:rsid w:val="00646BDF"/>
    <w:rsid w:val="006478EB"/>
    <w:rsid w:val="00647AAA"/>
    <w:rsid w:val="006559D2"/>
    <w:rsid w:val="006B0DAC"/>
    <w:rsid w:val="006B0EFE"/>
    <w:rsid w:val="006D047A"/>
    <w:rsid w:val="006E0A82"/>
    <w:rsid w:val="006F3E52"/>
    <w:rsid w:val="00700E95"/>
    <w:rsid w:val="00713D10"/>
    <w:rsid w:val="0071409A"/>
    <w:rsid w:val="007456A8"/>
    <w:rsid w:val="00774806"/>
    <w:rsid w:val="007830A4"/>
    <w:rsid w:val="00793365"/>
    <w:rsid w:val="007E3948"/>
    <w:rsid w:val="007E6845"/>
    <w:rsid w:val="007F0504"/>
    <w:rsid w:val="00825D18"/>
    <w:rsid w:val="00845296"/>
    <w:rsid w:val="0085006A"/>
    <w:rsid w:val="00876760"/>
    <w:rsid w:val="008835BF"/>
    <w:rsid w:val="00884CFE"/>
    <w:rsid w:val="00892C9B"/>
    <w:rsid w:val="008968DC"/>
    <w:rsid w:val="008C1273"/>
    <w:rsid w:val="008C7469"/>
    <w:rsid w:val="008D7342"/>
    <w:rsid w:val="00974574"/>
    <w:rsid w:val="0099037C"/>
    <w:rsid w:val="009D1E90"/>
    <w:rsid w:val="009E1D6E"/>
    <w:rsid w:val="009F06C9"/>
    <w:rsid w:val="00A23CD2"/>
    <w:rsid w:val="00A35F21"/>
    <w:rsid w:val="00A94308"/>
    <w:rsid w:val="00AE16F8"/>
    <w:rsid w:val="00AE1F7E"/>
    <w:rsid w:val="00AF2193"/>
    <w:rsid w:val="00AF5153"/>
    <w:rsid w:val="00B039F3"/>
    <w:rsid w:val="00B14236"/>
    <w:rsid w:val="00B23BFB"/>
    <w:rsid w:val="00B31D6A"/>
    <w:rsid w:val="00B36A3E"/>
    <w:rsid w:val="00B36E24"/>
    <w:rsid w:val="00B4042B"/>
    <w:rsid w:val="00B52606"/>
    <w:rsid w:val="00B54750"/>
    <w:rsid w:val="00B56D8E"/>
    <w:rsid w:val="00B650A5"/>
    <w:rsid w:val="00B864C2"/>
    <w:rsid w:val="00BB445B"/>
    <w:rsid w:val="00BD21F7"/>
    <w:rsid w:val="00C36650"/>
    <w:rsid w:val="00C4211E"/>
    <w:rsid w:val="00C5561A"/>
    <w:rsid w:val="00C92B2D"/>
    <w:rsid w:val="00CC32B7"/>
    <w:rsid w:val="00CD0C22"/>
    <w:rsid w:val="00D338ED"/>
    <w:rsid w:val="00D472E7"/>
    <w:rsid w:val="00D60E1D"/>
    <w:rsid w:val="00D75F4C"/>
    <w:rsid w:val="00D83D54"/>
    <w:rsid w:val="00DB7407"/>
    <w:rsid w:val="00E4528A"/>
    <w:rsid w:val="00E50C05"/>
    <w:rsid w:val="00E74A38"/>
    <w:rsid w:val="00E91A09"/>
    <w:rsid w:val="00EA3C4A"/>
    <w:rsid w:val="00ED4143"/>
    <w:rsid w:val="00ED7716"/>
    <w:rsid w:val="00F01950"/>
    <w:rsid w:val="00F052B0"/>
    <w:rsid w:val="00F40D22"/>
    <w:rsid w:val="00F44C4C"/>
    <w:rsid w:val="00F4753F"/>
    <w:rsid w:val="00F5528E"/>
    <w:rsid w:val="00FC41F4"/>
    <w:rsid w:val="00FC5020"/>
    <w:rsid w:val="00FD1E63"/>
    <w:rsid w:val="00FD44F7"/>
    <w:rsid w:val="00FE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A0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E5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6F3E52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6F3E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a3">
    <w:name w:val="Table Grid"/>
    <w:basedOn w:val="a1"/>
    <w:uiPriority w:val="59"/>
    <w:rsid w:val="00C9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92B2D"/>
    <w:pPr>
      <w:ind w:left="720"/>
      <w:contextualSpacing/>
    </w:pPr>
  </w:style>
  <w:style w:type="character" w:customStyle="1" w:styleId="hps">
    <w:name w:val="hps"/>
    <w:basedOn w:val="a0"/>
    <w:uiPriority w:val="99"/>
    <w:rsid w:val="00BD21F7"/>
  </w:style>
  <w:style w:type="character" w:customStyle="1" w:styleId="a5">
    <w:name w:val="Абзац списка Знак"/>
    <w:link w:val="a4"/>
    <w:uiPriority w:val="34"/>
    <w:locked/>
    <w:rsid w:val="00BD21F7"/>
    <w:rPr>
      <w:rFonts w:ascii="Arial" w:eastAsia="Times New Roman" w:hAnsi="Arial" w:cs="Times New Roman"/>
      <w:szCs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B142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236"/>
    <w:rPr>
      <w:rFonts w:ascii="Tahoma" w:eastAsia="Times New Roman" w:hAnsi="Tahoma" w:cs="Tahoma"/>
      <w:sz w:val="16"/>
      <w:szCs w:val="16"/>
      <w:lang w:val="en-GB"/>
    </w:rPr>
  </w:style>
  <w:style w:type="paragraph" w:styleId="a8">
    <w:name w:val="Normal (Web)"/>
    <w:basedOn w:val="a"/>
    <w:uiPriority w:val="99"/>
    <w:semiHidden/>
    <w:unhideWhenUsed/>
    <w:rsid w:val="00CD0C22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9">
    <w:name w:val="Strong"/>
    <w:basedOn w:val="a0"/>
    <w:uiPriority w:val="22"/>
    <w:qFormat/>
    <w:rsid w:val="00CD0C22"/>
    <w:rPr>
      <w:b/>
      <w:bCs/>
    </w:rPr>
  </w:style>
  <w:style w:type="character" w:styleId="aa">
    <w:name w:val="Emphasis"/>
    <w:basedOn w:val="a0"/>
    <w:uiPriority w:val="20"/>
    <w:qFormat/>
    <w:rsid w:val="00CD0C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3A7B-E84F-4A31-958C-F9DC9F42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12</cp:revision>
  <cp:lastPrinted>2018-02-12T12:59:00Z</cp:lastPrinted>
  <dcterms:created xsi:type="dcterms:W3CDTF">2017-12-11T08:33:00Z</dcterms:created>
  <dcterms:modified xsi:type="dcterms:W3CDTF">2018-02-12T13:01:00Z</dcterms:modified>
</cp:coreProperties>
</file>